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24" w:rsidRDefault="00DA2624" w:rsidP="00DA2624">
      <w:pPr>
        <w:jc w:val="center"/>
        <w:rPr>
          <w:b/>
          <w:sz w:val="28"/>
          <w:szCs w:val="28"/>
        </w:rPr>
      </w:pPr>
      <w:r w:rsidRPr="00C830B1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>казенное</w:t>
      </w:r>
      <w:r w:rsidRPr="00C830B1">
        <w:rPr>
          <w:b/>
          <w:sz w:val="28"/>
          <w:szCs w:val="28"/>
        </w:rPr>
        <w:t xml:space="preserve"> образовательное учреждение </w:t>
      </w:r>
    </w:p>
    <w:p w:rsidR="00DA2624" w:rsidRPr="00C830B1" w:rsidRDefault="00DA2624" w:rsidP="00DA262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</w:t>
      </w:r>
      <w:r w:rsidRPr="00C830B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</w:t>
      </w:r>
      <w:r w:rsidRPr="00C830B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 xml:space="preserve">офицкое </w:t>
      </w:r>
    </w:p>
    <w:p w:rsidR="00DA2624" w:rsidRPr="00C830B1" w:rsidRDefault="00DA2624" w:rsidP="00DA2624">
      <w:pPr>
        <w:jc w:val="center"/>
        <w:rPr>
          <w:sz w:val="28"/>
          <w:szCs w:val="28"/>
        </w:rPr>
      </w:pPr>
    </w:p>
    <w:p w:rsidR="00DA2624" w:rsidRPr="00C830B1" w:rsidRDefault="00DA2624" w:rsidP="00DA2624">
      <w:pPr>
        <w:jc w:val="center"/>
        <w:rPr>
          <w:sz w:val="28"/>
          <w:szCs w:val="28"/>
        </w:rPr>
      </w:pPr>
    </w:p>
    <w:p w:rsidR="00DA2624" w:rsidRPr="00C830B1" w:rsidRDefault="00DA2624" w:rsidP="00DA2624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ook w:val="04A0"/>
      </w:tblPr>
      <w:tblGrid>
        <w:gridCol w:w="4111"/>
        <w:gridCol w:w="567"/>
        <w:gridCol w:w="4110"/>
      </w:tblGrid>
      <w:tr w:rsidR="00DA2624" w:rsidRPr="00C830B1" w:rsidTr="00FC240C">
        <w:tc>
          <w:tcPr>
            <w:tcW w:w="4111" w:type="dxa"/>
            <w:shd w:val="clear" w:color="auto" w:fill="auto"/>
          </w:tcPr>
          <w:p w:rsidR="00DA2624" w:rsidRDefault="00DA2624" w:rsidP="00FC240C">
            <w:r w:rsidRPr="00C830B1">
              <w:t>Рассмотрено на заседании методического объединения Протокол №</w:t>
            </w:r>
            <w:proofErr w:type="spellStart"/>
            <w:r>
              <w:t>______</w:t>
            </w:r>
            <w:r w:rsidRPr="00C830B1">
              <w:t>от</w:t>
            </w:r>
            <w:proofErr w:type="spellEnd"/>
            <w:r>
              <w:t xml:space="preserve"> </w:t>
            </w:r>
            <w:r w:rsidRPr="00713BBE">
              <w:t>__</w:t>
            </w:r>
            <w:r>
              <w:t>.</w:t>
            </w:r>
            <w:r w:rsidRPr="00713BBE">
              <w:t>___</w:t>
            </w:r>
            <w:r w:rsidRPr="00C830B1">
              <w:t>.201</w:t>
            </w:r>
            <w:r>
              <w:t xml:space="preserve">3 </w:t>
            </w:r>
            <w:r w:rsidRPr="00C830B1">
              <w:t>г.</w:t>
            </w:r>
          </w:p>
          <w:p w:rsidR="00DA2624" w:rsidRPr="00C830B1" w:rsidRDefault="00DA2624" w:rsidP="00FC240C">
            <w:pPr>
              <w:jc w:val="both"/>
            </w:pPr>
            <w:r>
              <w:t>____________________</w:t>
            </w:r>
          </w:p>
          <w:p w:rsidR="00DA2624" w:rsidRPr="00C830B1" w:rsidRDefault="00DA2624" w:rsidP="00FC240C">
            <w:pPr>
              <w:jc w:val="both"/>
            </w:pPr>
          </w:p>
          <w:p w:rsidR="00DA2624" w:rsidRPr="00C830B1" w:rsidRDefault="00DA2624" w:rsidP="00FC240C">
            <w:pPr>
              <w:jc w:val="both"/>
            </w:pPr>
          </w:p>
          <w:p w:rsidR="00DA2624" w:rsidRPr="00C830B1" w:rsidRDefault="00DA2624" w:rsidP="00FC240C">
            <w:pPr>
              <w:jc w:val="both"/>
            </w:pPr>
          </w:p>
          <w:p w:rsidR="00DA2624" w:rsidRDefault="00DA2624" w:rsidP="00FC240C">
            <w:pPr>
              <w:jc w:val="both"/>
            </w:pPr>
            <w:r>
              <w:t>Согласовано</w:t>
            </w:r>
          </w:p>
          <w:p w:rsidR="00DA2624" w:rsidRPr="006B51D8" w:rsidRDefault="00DA2624" w:rsidP="00FC240C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DA2624" w:rsidRPr="00713BBE" w:rsidRDefault="00DA2624" w:rsidP="00FC240C">
            <w:pPr>
              <w:jc w:val="both"/>
            </w:pPr>
            <w:r w:rsidRPr="006B51D8">
              <w:t>__.__</w:t>
            </w:r>
            <w:r>
              <w:t>_________</w:t>
            </w:r>
            <w:r w:rsidRPr="006B51D8">
              <w:t>.2013</w:t>
            </w:r>
            <w:r>
              <w:t>г.</w:t>
            </w:r>
          </w:p>
          <w:p w:rsidR="00DA2624" w:rsidRDefault="00DA2624" w:rsidP="00FC240C">
            <w:pPr>
              <w:jc w:val="both"/>
            </w:pPr>
            <w:proofErr w:type="spellStart"/>
            <w:r>
              <w:t>__________________Т.П.Калмыкова</w:t>
            </w:r>
            <w:proofErr w:type="spellEnd"/>
          </w:p>
          <w:p w:rsidR="00DA2624" w:rsidRPr="00C830B1" w:rsidRDefault="00DA2624" w:rsidP="00FC240C">
            <w:pPr>
              <w:jc w:val="both"/>
            </w:pPr>
          </w:p>
          <w:p w:rsidR="00DA2624" w:rsidRPr="00C830B1" w:rsidRDefault="00DA2624" w:rsidP="00FC240C">
            <w:pPr>
              <w:jc w:val="both"/>
            </w:pPr>
          </w:p>
          <w:p w:rsidR="00DA2624" w:rsidRPr="00C830B1" w:rsidRDefault="00DA2624" w:rsidP="00FC240C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DA2624" w:rsidRPr="00C830B1" w:rsidRDefault="00DA2624" w:rsidP="00FC240C">
            <w:pPr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DA2624" w:rsidRPr="00C830B1" w:rsidRDefault="00DA2624" w:rsidP="00FC240C">
            <w:r w:rsidRPr="00C830B1">
              <w:t>Утверждено</w:t>
            </w:r>
          </w:p>
          <w:p w:rsidR="00DA2624" w:rsidRPr="00C830B1" w:rsidRDefault="00DA2624" w:rsidP="00FC240C">
            <w:pPr>
              <w:ind w:right="-250"/>
            </w:pPr>
            <w:r w:rsidRPr="00C830B1">
              <w:t xml:space="preserve">приказом  директора </w:t>
            </w:r>
            <w:r>
              <w:t>МКОУ СОШ №6</w:t>
            </w:r>
          </w:p>
          <w:p w:rsidR="00DA2624" w:rsidRPr="00C830B1" w:rsidRDefault="00DA2624" w:rsidP="00FC240C">
            <w:r>
              <w:t xml:space="preserve">от </w:t>
            </w:r>
            <w:r w:rsidRPr="006B51D8">
              <w:t>__</w:t>
            </w:r>
            <w:r>
              <w:t>.</w:t>
            </w:r>
            <w:r w:rsidRPr="006B51D8">
              <w:t>__</w:t>
            </w:r>
            <w:r>
              <w:t>.2013</w:t>
            </w:r>
            <w:r w:rsidRPr="00C830B1">
              <w:t xml:space="preserve"> года №           </w:t>
            </w:r>
          </w:p>
          <w:p w:rsidR="00DA2624" w:rsidRPr="00C830B1" w:rsidRDefault="00DA2624" w:rsidP="00FC240C"/>
          <w:p w:rsidR="00DA2624" w:rsidRPr="00C830B1" w:rsidRDefault="00DA2624" w:rsidP="00FC240C">
            <w:r>
              <w:t>_________________</w:t>
            </w:r>
            <w:r w:rsidRPr="00C830B1">
              <w:t xml:space="preserve"> </w:t>
            </w:r>
            <w:proofErr w:type="spellStart"/>
            <w:r>
              <w:t>Д.Ю.Васянкин</w:t>
            </w:r>
            <w:proofErr w:type="spellEnd"/>
            <w:r w:rsidRPr="00C830B1">
              <w:t xml:space="preserve"> </w:t>
            </w:r>
          </w:p>
          <w:p w:rsidR="00DA2624" w:rsidRPr="00C830B1" w:rsidRDefault="00DA2624" w:rsidP="00FC240C">
            <w:r>
              <w:t>М.П.</w:t>
            </w:r>
          </w:p>
          <w:p w:rsidR="00DA2624" w:rsidRPr="00C830B1" w:rsidRDefault="00DA2624" w:rsidP="00FC240C">
            <w:pPr>
              <w:jc w:val="both"/>
            </w:pPr>
          </w:p>
          <w:p w:rsidR="00DA2624" w:rsidRPr="00C830B1" w:rsidRDefault="00DA2624" w:rsidP="00FC240C">
            <w:pPr>
              <w:jc w:val="both"/>
            </w:pPr>
          </w:p>
        </w:tc>
      </w:tr>
    </w:tbl>
    <w:p w:rsidR="00DA2624" w:rsidRDefault="00DA2624" w:rsidP="00DA2624">
      <w:pPr>
        <w:jc w:val="center"/>
        <w:rPr>
          <w:sz w:val="28"/>
          <w:szCs w:val="28"/>
        </w:rPr>
      </w:pPr>
    </w:p>
    <w:p w:rsidR="00DA2624" w:rsidRPr="00C830B1" w:rsidRDefault="00DA2624" w:rsidP="00DA2624">
      <w:pPr>
        <w:jc w:val="center"/>
        <w:rPr>
          <w:sz w:val="28"/>
          <w:szCs w:val="28"/>
        </w:rPr>
      </w:pPr>
    </w:p>
    <w:p w:rsidR="00DA2624" w:rsidRPr="006B51D8" w:rsidRDefault="00DA2624" w:rsidP="00DA2624">
      <w:pPr>
        <w:jc w:val="center"/>
        <w:rPr>
          <w:b/>
          <w:sz w:val="40"/>
          <w:szCs w:val="40"/>
        </w:rPr>
      </w:pPr>
      <w:r w:rsidRPr="006B51D8">
        <w:rPr>
          <w:b/>
          <w:sz w:val="40"/>
          <w:szCs w:val="40"/>
        </w:rPr>
        <w:t>Программа элективного курса по информатике</w:t>
      </w:r>
    </w:p>
    <w:p w:rsidR="00DA2624" w:rsidRPr="006B51D8" w:rsidRDefault="00DA2624" w:rsidP="00DA2624">
      <w:pPr>
        <w:jc w:val="center"/>
        <w:rPr>
          <w:b/>
          <w:sz w:val="40"/>
          <w:szCs w:val="40"/>
        </w:rPr>
      </w:pPr>
      <w:r w:rsidRPr="006B51D8">
        <w:rPr>
          <w:color w:val="000000"/>
          <w:sz w:val="40"/>
          <w:szCs w:val="40"/>
        </w:rPr>
        <w:t>«</w:t>
      </w:r>
      <w:r>
        <w:rPr>
          <w:sz w:val="40"/>
          <w:szCs w:val="40"/>
        </w:rPr>
        <w:t>Математические основы информатики</w:t>
      </w:r>
      <w:r w:rsidRPr="006B51D8">
        <w:rPr>
          <w:color w:val="000000"/>
          <w:sz w:val="40"/>
          <w:szCs w:val="40"/>
        </w:rPr>
        <w:t>»</w:t>
      </w:r>
    </w:p>
    <w:p w:rsidR="00DA2624" w:rsidRPr="00C830B1" w:rsidRDefault="00DA2624" w:rsidP="00DA2624">
      <w:pPr>
        <w:jc w:val="center"/>
        <w:rPr>
          <w:sz w:val="28"/>
          <w:szCs w:val="28"/>
        </w:rPr>
      </w:pPr>
    </w:p>
    <w:p w:rsidR="00DA2624" w:rsidRDefault="00DA2624" w:rsidP="00DA2624">
      <w:pPr>
        <w:jc w:val="center"/>
        <w:rPr>
          <w:sz w:val="28"/>
          <w:szCs w:val="28"/>
        </w:rPr>
      </w:pPr>
    </w:p>
    <w:p w:rsidR="00DA2624" w:rsidRDefault="00DA2624" w:rsidP="00DA2624">
      <w:pPr>
        <w:jc w:val="center"/>
        <w:rPr>
          <w:sz w:val="28"/>
          <w:szCs w:val="28"/>
        </w:rPr>
      </w:pPr>
    </w:p>
    <w:p w:rsidR="00DA2624" w:rsidRPr="00C830B1" w:rsidRDefault="00DA2624" w:rsidP="00DA2624">
      <w:pPr>
        <w:jc w:val="center"/>
        <w:rPr>
          <w:sz w:val="28"/>
          <w:szCs w:val="28"/>
        </w:rPr>
      </w:pPr>
    </w:p>
    <w:p w:rsidR="00DA2624" w:rsidRPr="00C830B1" w:rsidRDefault="00DA2624" w:rsidP="00DA2624">
      <w:pPr>
        <w:jc w:val="center"/>
        <w:rPr>
          <w:sz w:val="28"/>
          <w:szCs w:val="28"/>
        </w:rPr>
      </w:pPr>
    </w:p>
    <w:tbl>
      <w:tblPr>
        <w:tblW w:w="0" w:type="auto"/>
        <w:jc w:val="right"/>
        <w:tblInd w:w="3510" w:type="dxa"/>
        <w:tblLook w:val="04A0"/>
      </w:tblPr>
      <w:tblGrid>
        <w:gridCol w:w="2483"/>
        <w:gridCol w:w="3052"/>
      </w:tblGrid>
      <w:tr w:rsidR="00DA2624" w:rsidRPr="00C830B1" w:rsidTr="00FC240C">
        <w:trPr>
          <w:trHeight w:val="274"/>
          <w:jc w:val="right"/>
        </w:trPr>
        <w:tc>
          <w:tcPr>
            <w:tcW w:w="2080" w:type="dxa"/>
            <w:shd w:val="clear" w:color="auto" w:fill="auto"/>
            <w:hideMark/>
          </w:tcPr>
          <w:p w:rsidR="00DA2624" w:rsidRPr="003D1C42" w:rsidRDefault="00DA2624" w:rsidP="00FC240C">
            <w:pPr>
              <w:rPr>
                <w:sz w:val="28"/>
                <w:szCs w:val="28"/>
              </w:rPr>
            </w:pPr>
            <w:r w:rsidRPr="003D1C42">
              <w:rPr>
                <w:sz w:val="28"/>
                <w:szCs w:val="28"/>
              </w:rPr>
              <w:t xml:space="preserve">Разработчик:  </w:t>
            </w:r>
          </w:p>
        </w:tc>
        <w:tc>
          <w:tcPr>
            <w:tcW w:w="3052" w:type="dxa"/>
            <w:shd w:val="clear" w:color="auto" w:fill="auto"/>
            <w:hideMark/>
          </w:tcPr>
          <w:p w:rsidR="00DA2624" w:rsidRDefault="00DA2624" w:rsidP="00FC24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С.А.,</w:t>
            </w:r>
          </w:p>
          <w:p w:rsidR="00DA2624" w:rsidRPr="003D1C42" w:rsidRDefault="00DA2624" w:rsidP="00FC240C">
            <w:pPr>
              <w:jc w:val="both"/>
              <w:rPr>
                <w:sz w:val="28"/>
                <w:szCs w:val="28"/>
              </w:rPr>
            </w:pPr>
            <w:r w:rsidRPr="003D1C42">
              <w:rPr>
                <w:sz w:val="28"/>
                <w:szCs w:val="28"/>
              </w:rPr>
              <w:t>учитель информатики и ИКТ</w:t>
            </w:r>
          </w:p>
        </w:tc>
      </w:tr>
      <w:tr w:rsidR="00DA2624" w:rsidRPr="00C830B1" w:rsidTr="00FC240C">
        <w:trPr>
          <w:trHeight w:val="274"/>
          <w:jc w:val="right"/>
        </w:trPr>
        <w:tc>
          <w:tcPr>
            <w:tcW w:w="2080" w:type="dxa"/>
            <w:shd w:val="clear" w:color="auto" w:fill="auto"/>
            <w:hideMark/>
          </w:tcPr>
          <w:p w:rsidR="00DA2624" w:rsidRPr="003D1C42" w:rsidRDefault="00DA2624" w:rsidP="00FC240C">
            <w:pPr>
              <w:rPr>
                <w:sz w:val="28"/>
                <w:szCs w:val="28"/>
              </w:rPr>
            </w:pPr>
            <w:r w:rsidRPr="003D1C42">
              <w:rPr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3052" w:type="dxa"/>
            <w:shd w:val="clear" w:color="auto" w:fill="auto"/>
            <w:hideMark/>
          </w:tcPr>
          <w:p w:rsidR="00DA2624" w:rsidRPr="003D1C42" w:rsidRDefault="00DA2624" w:rsidP="00FC24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A2624" w:rsidRPr="00C830B1" w:rsidRDefault="00DA2624" w:rsidP="00DA2624">
      <w:pPr>
        <w:jc w:val="center"/>
        <w:rPr>
          <w:sz w:val="28"/>
          <w:szCs w:val="28"/>
        </w:rPr>
      </w:pPr>
    </w:p>
    <w:p w:rsidR="00DA2624" w:rsidRPr="00C830B1" w:rsidRDefault="00DA2624" w:rsidP="00DA2624">
      <w:pPr>
        <w:jc w:val="center"/>
        <w:rPr>
          <w:sz w:val="28"/>
          <w:szCs w:val="28"/>
        </w:rPr>
      </w:pPr>
    </w:p>
    <w:p w:rsidR="00DA2624" w:rsidRPr="00C830B1" w:rsidRDefault="00DA2624" w:rsidP="00DA2624">
      <w:pPr>
        <w:jc w:val="center"/>
        <w:rPr>
          <w:sz w:val="28"/>
          <w:szCs w:val="28"/>
        </w:rPr>
      </w:pPr>
    </w:p>
    <w:p w:rsidR="00DA2624" w:rsidRPr="00C830B1" w:rsidRDefault="00DA2624" w:rsidP="00DA2624">
      <w:pPr>
        <w:jc w:val="center"/>
        <w:rPr>
          <w:sz w:val="28"/>
          <w:szCs w:val="28"/>
        </w:rPr>
      </w:pPr>
    </w:p>
    <w:p w:rsidR="00DA2624" w:rsidRPr="00C830B1" w:rsidRDefault="00DA2624" w:rsidP="00DA2624">
      <w:pPr>
        <w:jc w:val="center"/>
        <w:rPr>
          <w:sz w:val="28"/>
          <w:szCs w:val="28"/>
        </w:rPr>
      </w:pPr>
    </w:p>
    <w:p w:rsidR="00DA2624" w:rsidRPr="00C830B1" w:rsidRDefault="00DA2624" w:rsidP="00DA2624">
      <w:pPr>
        <w:jc w:val="center"/>
        <w:rPr>
          <w:sz w:val="28"/>
          <w:szCs w:val="28"/>
        </w:rPr>
      </w:pPr>
    </w:p>
    <w:p w:rsidR="00DA2624" w:rsidRDefault="00DA2624" w:rsidP="00DA2624">
      <w:pPr>
        <w:jc w:val="center"/>
        <w:rPr>
          <w:sz w:val="28"/>
          <w:szCs w:val="28"/>
        </w:rPr>
      </w:pPr>
    </w:p>
    <w:p w:rsidR="00DA2624" w:rsidRDefault="00DA2624" w:rsidP="00DA2624">
      <w:pPr>
        <w:jc w:val="center"/>
        <w:rPr>
          <w:sz w:val="28"/>
          <w:szCs w:val="28"/>
        </w:rPr>
      </w:pPr>
    </w:p>
    <w:p w:rsidR="00DA2624" w:rsidRDefault="00DA2624" w:rsidP="00DA2624">
      <w:pPr>
        <w:jc w:val="center"/>
        <w:rPr>
          <w:sz w:val="28"/>
          <w:szCs w:val="28"/>
        </w:rPr>
      </w:pPr>
    </w:p>
    <w:p w:rsidR="00DA2624" w:rsidRDefault="00DA2624" w:rsidP="00DA2624">
      <w:pPr>
        <w:jc w:val="center"/>
        <w:rPr>
          <w:sz w:val="28"/>
          <w:szCs w:val="28"/>
        </w:rPr>
      </w:pPr>
    </w:p>
    <w:p w:rsidR="00DA2624" w:rsidRDefault="00DA2624" w:rsidP="00DA2624">
      <w:pPr>
        <w:jc w:val="center"/>
        <w:rPr>
          <w:sz w:val="28"/>
          <w:szCs w:val="28"/>
        </w:rPr>
      </w:pPr>
    </w:p>
    <w:p w:rsidR="00DA2624" w:rsidRDefault="00DA2624" w:rsidP="00DA2624">
      <w:pPr>
        <w:jc w:val="center"/>
        <w:rPr>
          <w:sz w:val="28"/>
          <w:szCs w:val="28"/>
        </w:rPr>
      </w:pPr>
    </w:p>
    <w:p w:rsidR="00DA2624" w:rsidRDefault="00DA2624" w:rsidP="00DA2624">
      <w:pPr>
        <w:jc w:val="center"/>
        <w:rPr>
          <w:sz w:val="28"/>
          <w:szCs w:val="28"/>
        </w:rPr>
      </w:pPr>
    </w:p>
    <w:p w:rsidR="00DA2624" w:rsidRDefault="00DA2624" w:rsidP="00DA262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.Гофицкое, 2013г.</w:t>
      </w:r>
      <w:proofErr w:type="gramEnd"/>
    </w:p>
    <w:p w:rsidR="00DA2624" w:rsidRDefault="00DA2624" w:rsidP="008F49C0">
      <w:pPr>
        <w:jc w:val="center"/>
        <w:rPr>
          <w:b/>
          <w:sz w:val="24"/>
          <w:szCs w:val="24"/>
        </w:rPr>
      </w:pPr>
    </w:p>
    <w:p w:rsidR="008F49C0" w:rsidRPr="00A32695" w:rsidRDefault="00A32695" w:rsidP="008F49C0">
      <w:pPr>
        <w:jc w:val="center"/>
        <w:rPr>
          <w:b/>
          <w:sz w:val="24"/>
          <w:szCs w:val="24"/>
        </w:rPr>
      </w:pPr>
      <w:r w:rsidRPr="00A32695">
        <w:rPr>
          <w:b/>
          <w:sz w:val="24"/>
          <w:szCs w:val="24"/>
        </w:rPr>
        <w:lastRenderedPageBreak/>
        <w:t>Пояснительная записка</w:t>
      </w:r>
    </w:p>
    <w:p w:rsidR="005206A9" w:rsidRPr="004241AC" w:rsidRDefault="005206A9" w:rsidP="000105EF">
      <w:pPr>
        <w:shd w:val="clear" w:color="auto" w:fill="FFFFFF"/>
        <w:ind w:right="79" w:firstLine="567"/>
        <w:jc w:val="both"/>
        <w:rPr>
          <w:sz w:val="24"/>
          <w:szCs w:val="24"/>
        </w:rPr>
      </w:pPr>
    </w:p>
    <w:p w:rsidR="00AA617D" w:rsidRPr="004241AC" w:rsidRDefault="00AA617D" w:rsidP="000105EF">
      <w:pPr>
        <w:shd w:val="clear" w:color="auto" w:fill="FFFFFF"/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 xml:space="preserve">Курс «Математические </w:t>
      </w:r>
      <w:r w:rsidR="00B32DB4" w:rsidRPr="004241AC">
        <w:rPr>
          <w:sz w:val="24"/>
          <w:szCs w:val="24"/>
        </w:rPr>
        <w:t xml:space="preserve">основы информатики» </w:t>
      </w:r>
      <w:r w:rsidR="00C069A0" w:rsidRPr="004241AC">
        <w:rPr>
          <w:sz w:val="24"/>
          <w:szCs w:val="24"/>
        </w:rPr>
        <w:t xml:space="preserve">составлен на основе </w:t>
      </w:r>
      <w:proofErr w:type="gramStart"/>
      <w:r w:rsidR="00C069A0" w:rsidRPr="004241AC">
        <w:rPr>
          <w:sz w:val="24"/>
          <w:szCs w:val="24"/>
        </w:rPr>
        <w:t xml:space="preserve">УМК </w:t>
      </w:r>
      <w:r w:rsidR="00C069A0" w:rsidRPr="004241AC">
        <w:rPr>
          <w:iCs/>
          <w:sz w:val="24"/>
          <w:szCs w:val="24"/>
        </w:rPr>
        <w:t xml:space="preserve"> Е.</w:t>
      </w:r>
      <w:proofErr w:type="gramEnd"/>
      <w:r w:rsidR="00C069A0" w:rsidRPr="004241AC">
        <w:rPr>
          <w:iCs/>
          <w:sz w:val="24"/>
          <w:szCs w:val="24"/>
        </w:rPr>
        <w:t xml:space="preserve"> В. Андреева, Л. Л. </w:t>
      </w:r>
      <w:proofErr w:type="spellStart"/>
      <w:r w:rsidR="00C069A0" w:rsidRPr="004241AC">
        <w:rPr>
          <w:iCs/>
          <w:sz w:val="24"/>
          <w:szCs w:val="24"/>
        </w:rPr>
        <w:t>Босова</w:t>
      </w:r>
      <w:proofErr w:type="spellEnd"/>
      <w:r w:rsidR="00C069A0" w:rsidRPr="004241AC">
        <w:rPr>
          <w:iCs/>
          <w:sz w:val="24"/>
          <w:szCs w:val="24"/>
        </w:rPr>
        <w:t xml:space="preserve">, И. Н. </w:t>
      </w:r>
      <w:proofErr w:type="spellStart"/>
      <w:r w:rsidR="00C069A0" w:rsidRPr="004241AC">
        <w:rPr>
          <w:iCs/>
          <w:sz w:val="24"/>
          <w:szCs w:val="24"/>
        </w:rPr>
        <w:t>Фалина</w:t>
      </w:r>
      <w:proofErr w:type="spellEnd"/>
      <w:r w:rsidR="00C069A0" w:rsidRPr="004241AC">
        <w:rPr>
          <w:iCs/>
          <w:sz w:val="24"/>
          <w:szCs w:val="24"/>
        </w:rPr>
        <w:t xml:space="preserve"> – М.: БИНОМ. Лаборатория знаний, 2007.</w:t>
      </w:r>
      <w:r w:rsidR="00C069A0" w:rsidRPr="004241AC">
        <w:rPr>
          <w:sz w:val="24"/>
          <w:szCs w:val="24"/>
        </w:rPr>
        <w:t xml:space="preserve"> «Математические основы информатики» и </w:t>
      </w:r>
      <w:r w:rsidR="00B32DB4" w:rsidRPr="004241AC">
        <w:rPr>
          <w:sz w:val="24"/>
          <w:szCs w:val="24"/>
        </w:rPr>
        <w:t>носит интег</w:t>
      </w:r>
      <w:r w:rsidRPr="004241AC">
        <w:rPr>
          <w:sz w:val="24"/>
          <w:szCs w:val="24"/>
        </w:rPr>
        <w:t>рированный, междисциплинарный характер, материал курса раскрывает взаимосвязь математики и инфор</w:t>
      </w:r>
      <w:r w:rsidR="00B32DB4" w:rsidRPr="004241AC">
        <w:rPr>
          <w:sz w:val="24"/>
          <w:szCs w:val="24"/>
        </w:rPr>
        <w:t>матики, показы</w:t>
      </w:r>
      <w:r w:rsidRPr="004241AC">
        <w:rPr>
          <w:sz w:val="24"/>
          <w:szCs w:val="24"/>
        </w:rPr>
        <w:t xml:space="preserve">вает, как развитие одной из </w:t>
      </w:r>
      <w:r w:rsidR="00B32DB4" w:rsidRPr="004241AC">
        <w:rPr>
          <w:sz w:val="24"/>
          <w:szCs w:val="24"/>
        </w:rPr>
        <w:t>этих научных областей стимулиро</w:t>
      </w:r>
      <w:r w:rsidRPr="004241AC">
        <w:rPr>
          <w:sz w:val="24"/>
          <w:szCs w:val="24"/>
        </w:rPr>
        <w:t>вало развитие другой.</w:t>
      </w:r>
    </w:p>
    <w:p w:rsidR="00AA617D" w:rsidRPr="004241AC" w:rsidRDefault="00AA617D" w:rsidP="000105EF">
      <w:pPr>
        <w:shd w:val="clear" w:color="auto" w:fill="FFFFFF"/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Курс ориентирован на у</w:t>
      </w:r>
      <w:r w:rsidR="00B32DB4" w:rsidRPr="004241AC">
        <w:rPr>
          <w:sz w:val="24"/>
          <w:szCs w:val="24"/>
        </w:rPr>
        <w:t xml:space="preserve">чащихся </w:t>
      </w:r>
      <w:r w:rsidR="00C069A0" w:rsidRPr="004241AC">
        <w:rPr>
          <w:sz w:val="24"/>
          <w:szCs w:val="24"/>
        </w:rPr>
        <w:t xml:space="preserve">10-11 классов </w:t>
      </w:r>
      <w:r w:rsidRPr="004241AC">
        <w:rPr>
          <w:sz w:val="24"/>
          <w:szCs w:val="24"/>
        </w:rPr>
        <w:t>общеобразовательной школ</w:t>
      </w:r>
      <w:r w:rsidR="00B32DB4" w:rsidRPr="004241AC">
        <w:rPr>
          <w:sz w:val="24"/>
          <w:szCs w:val="24"/>
        </w:rPr>
        <w:t>ы, желаю</w:t>
      </w:r>
      <w:r w:rsidRPr="004241AC">
        <w:rPr>
          <w:sz w:val="24"/>
          <w:szCs w:val="24"/>
        </w:rPr>
        <w:t>щих расширить свои предста</w:t>
      </w:r>
      <w:r w:rsidR="00B32DB4" w:rsidRPr="004241AC">
        <w:rPr>
          <w:sz w:val="24"/>
          <w:szCs w:val="24"/>
        </w:rPr>
        <w:t>вления о математике в информати</w:t>
      </w:r>
      <w:r w:rsidRPr="004241AC">
        <w:rPr>
          <w:sz w:val="24"/>
          <w:szCs w:val="24"/>
        </w:rPr>
        <w:t>ке и информатике в математике.</w:t>
      </w:r>
    </w:p>
    <w:p w:rsidR="00AA617D" w:rsidRPr="004241AC" w:rsidRDefault="00AA617D" w:rsidP="000105EF">
      <w:pPr>
        <w:shd w:val="clear" w:color="auto" w:fill="FFFFFF"/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Курс рассчитан на учеников, имеющих базовую подготовку по информатике; может изуч</w:t>
      </w:r>
      <w:r w:rsidR="00767479" w:rsidRPr="004241AC">
        <w:rPr>
          <w:sz w:val="24"/>
          <w:szCs w:val="24"/>
        </w:rPr>
        <w:t>аться как при наличии компьютер</w:t>
      </w:r>
      <w:r w:rsidRPr="004241AC">
        <w:rPr>
          <w:sz w:val="24"/>
          <w:szCs w:val="24"/>
        </w:rPr>
        <w:t xml:space="preserve">ной поддержки, так и в </w:t>
      </w:r>
      <w:proofErr w:type="spellStart"/>
      <w:r w:rsidRPr="004241AC">
        <w:rPr>
          <w:sz w:val="24"/>
          <w:szCs w:val="24"/>
        </w:rPr>
        <w:t>безмашинном</w:t>
      </w:r>
      <w:proofErr w:type="spellEnd"/>
      <w:r w:rsidRPr="004241AC">
        <w:rPr>
          <w:sz w:val="24"/>
          <w:szCs w:val="24"/>
        </w:rPr>
        <w:t xml:space="preserve"> варианте.</w:t>
      </w:r>
    </w:p>
    <w:p w:rsidR="005206A9" w:rsidRPr="004241AC" w:rsidRDefault="005206A9" w:rsidP="000105EF">
      <w:pPr>
        <w:shd w:val="clear" w:color="auto" w:fill="FFFFFF"/>
        <w:ind w:right="79" w:firstLine="567"/>
        <w:jc w:val="both"/>
        <w:rPr>
          <w:b/>
          <w:bCs/>
          <w:sz w:val="24"/>
          <w:szCs w:val="24"/>
        </w:rPr>
      </w:pPr>
    </w:p>
    <w:p w:rsidR="00AA617D" w:rsidRPr="004241AC" w:rsidRDefault="00E5324E" w:rsidP="000105EF">
      <w:pPr>
        <w:shd w:val="clear" w:color="auto" w:fill="FFFFFF"/>
        <w:ind w:right="79" w:firstLine="567"/>
        <w:jc w:val="both"/>
        <w:rPr>
          <w:sz w:val="24"/>
          <w:szCs w:val="24"/>
        </w:rPr>
      </w:pPr>
      <w:r w:rsidRPr="004241AC">
        <w:rPr>
          <w:b/>
          <w:bCs/>
          <w:sz w:val="24"/>
          <w:szCs w:val="24"/>
        </w:rPr>
        <w:t>Ц</w:t>
      </w:r>
      <w:r w:rsidR="00AA617D" w:rsidRPr="004241AC">
        <w:rPr>
          <w:b/>
          <w:bCs/>
          <w:sz w:val="24"/>
          <w:szCs w:val="24"/>
        </w:rPr>
        <w:t>ели курса:</w:t>
      </w:r>
    </w:p>
    <w:p w:rsidR="00AA617D" w:rsidRPr="004241AC" w:rsidRDefault="00AA617D" w:rsidP="000105EF">
      <w:pPr>
        <w:numPr>
          <w:ilvl w:val="0"/>
          <w:numId w:val="1"/>
        </w:numPr>
        <w:shd w:val="clear" w:color="auto" w:fill="FFFFFF"/>
        <w:tabs>
          <w:tab w:val="left" w:pos="648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формирование у выпу</w:t>
      </w:r>
      <w:r w:rsidR="00B32DB4" w:rsidRPr="004241AC">
        <w:rPr>
          <w:sz w:val="24"/>
          <w:szCs w:val="24"/>
        </w:rPr>
        <w:t>скников школы основ научного ми</w:t>
      </w:r>
      <w:r w:rsidRPr="004241AC">
        <w:rPr>
          <w:sz w:val="24"/>
          <w:szCs w:val="24"/>
        </w:rPr>
        <w:t>ровоззрения;</w:t>
      </w:r>
    </w:p>
    <w:p w:rsidR="00AA617D" w:rsidRPr="004241AC" w:rsidRDefault="00AA617D" w:rsidP="000105EF">
      <w:pPr>
        <w:numPr>
          <w:ilvl w:val="0"/>
          <w:numId w:val="1"/>
        </w:numPr>
        <w:shd w:val="clear" w:color="auto" w:fill="FFFFFF"/>
        <w:tabs>
          <w:tab w:val="left" w:pos="648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обеспечение преемств</w:t>
      </w:r>
      <w:r w:rsidR="00B32DB4" w:rsidRPr="004241AC">
        <w:rPr>
          <w:sz w:val="24"/>
          <w:szCs w:val="24"/>
        </w:rPr>
        <w:t>енности между общим и профессио</w:t>
      </w:r>
      <w:r w:rsidRPr="004241AC">
        <w:rPr>
          <w:sz w:val="24"/>
          <w:szCs w:val="24"/>
        </w:rPr>
        <w:t xml:space="preserve">нальным образованием </w:t>
      </w:r>
      <w:r w:rsidR="00B32DB4" w:rsidRPr="004241AC">
        <w:rPr>
          <w:sz w:val="24"/>
          <w:szCs w:val="24"/>
        </w:rPr>
        <w:t>за счет более эффективной подго</w:t>
      </w:r>
      <w:r w:rsidRPr="004241AC">
        <w:rPr>
          <w:sz w:val="24"/>
          <w:szCs w:val="24"/>
        </w:rPr>
        <w:t>товки выпускников школы к освоению программ высшего профессионального образования;</w:t>
      </w:r>
    </w:p>
    <w:p w:rsidR="00AA617D" w:rsidRPr="004241AC" w:rsidRDefault="00AA617D" w:rsidP="000105EF">
      <w:pPr>
        <w:numPr>
          <w:ilvl w:val="0"/>
          <w:numId w:val="1"/>
        </w:numPr>
        <w:shd w:val="clear" w:color="auto" w:fill="FFFFFF"/>
        <w:tabs>
          <w:tab w:val="left" w:pos="648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создание условий для саморазвития и самовоспитания личности.</w:t>
      </w:r>
    </w:p>
    <w:p w:rsidR="005206A9" w:rsidRPr="004241AC" w:rsidRDefault="005206A9" w:rsidP="000105EF">
      <w:pPr>
        <w:shd w:val="clear" w:color="auto" w:fill="FFFFFF"/>
        <w:ind w:right="79" w:firstLine="567"/>
        <w:jc w:val="both"/>
        <w:rPr>
          <w:b/>
          <w:bCs/>
          <w:sz w:val="24"/>
          <w:szCs w:val="24"/>
        </w:rPr>
      </w:pPr>
    </w:p>
    <w:p w:rsidR="00AA617D" w:rsidRPr="004241AC" w:rsidRDefault="00E5324E" w:rsidP="000105EF">
      <w:pPr>
        <w:shd w:val="clear" w:color="auto" w:fill="FFFFFF"/>
        <w:ind w:right="79" w:firstLine="567"/>
        <w:jc w:val="both"/>
        <w:rPr>
          <w:sz w:val="24"/>
          <w:szCs w:val="24"/>
        </w:rPr>
      </w:pPr>
      <w:r w:rsidRPr="004241AC">
        <w:rPr>
          <w:b/>
          <w:bCs/>
          <w:sz w:val="24"/>
          <w:szCs w:val="24"/>
        </w:rPr>
        <w:t>З</w:t>
      </w:r>
      <w:r w:rsidR="00AA617D" w:rsidRPr="004241AC">
        <w:rPr>
          <w:b/>
          <w:bCs/>
          <w:sz w:val="24"/>
          <w:szCs w:val="24"/>
        </w:rPr>
        <w:t>адачи курса:</w:t>
      </w:r>
    </w:p>
    <w:p w:rsidR="00AA617D" w:rsidRPr="004241AC" w:rsidRDefault="00AA617D" w:rsidP="000105EF">
      <w:pPr>
        <w:numPr>
          <w:ilvl w:val="0"/>
          <w:numId w:val="1"/>
        </w:numPr>
        <w:shd w:val="clear" w:color="auto" w:fill="FFFFFF"/>
        <w:tabs>
          <w:tab w:val="left" w:pos="648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сформировать у обучаемы</w:t>
      </w:r>
      <w:r w:rsidR="00B32DB4" w:rsidRPr="004241AC">
        <w:rPr>
          <w:sz w:val="24"/>
          <w:szCs w:val="24"/>
        </w:rPr>
        <w:t>х системное представление о тео</w:t>
      </w:r>
      <w:r w:rsidRPr="004241AC">
        <w:rPr>
          <w:sz w:val="24"/>
          <w:szCs w:val="24"/>
        </w:rPr>
        <w:t>ретической базе информационных и коммуникационных технологий;</w:t>
      </w:r>
    </w:p>
    <w:p w:rsidR="00AA617D" w:rsidRPr="004241AC" w:rsidRDefault="00AA617D" w:rsidP="000105EF">
      <w:pPr>
        <w:numPr>
          <w:ilvl w:val="0"/>
          <w:numId w:val="1"/>
        </w:numPr>
        <w:shd w:val="clear" w:color="auto" w:fill="FFFFFF"/>
        <w:tabs>
          <w:tab w:val="left" w:pos="648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показать взаимосвязь и взаимовлияние м</w:t>
      </w:r>
      <w:r w:rsidR="00B32DB4" w:rsidRPr="004241AC">
        <w:rPr>
          <w:sz w:val="24"/>
          <w:szCs w:val="24"/>
        </w:rPr>
        <w:t>атематики и ин</w:t>
      </w:r>
      <w:r w:rsidRPr="004241AC">
        <w:rPr>
          <w:sz w:val="24"/>
          <w:szCs w:val="24"/>
        </w:rPr>
        <w:t>форматики;</w:t>
      </w:r>
    </w:p>
    <w:p w:rsidR="00B32DB4" w:rsidRPr="004241AC" w:rsidRDefault="00AA617D" w:rsidP="000105EF">
      <w:pPr>
        <w:numPr>
          <w:ilvl w:val="0"/>
          <w:numId w:val="2"/>
        </w:numPr>
        <w:shd w:val="clear" w:color="auto" w:fill="FFFFFF"/>
        <w:tabs>
          <w:tab w:val="left" w:pos="658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привить учащимся на</w:t>
      </w:r>
      <w:r w:rsidR="00B32DB4" w:rsidRPr="004241AC">
        <w:rPr>
          <w:sz w:val="24"/>
          <w:szCs w:val="24"/>
        </w:rPr>
        <w:t>выки, требуемые большинством ви</w:t>
      </w:r>
      <w:r w:rsidRPr="004241AC">
        <w:rPr>
          <w:sz w:val="24"/>
          <w:szCs w:val="24"/>
        </w:rPr>
        <w:t>дов современной деятельности (налаживание контактов другими членами кол</w:t>
      </w:r>
      <w:r w:rsidR="00B32DB4" w:rsidRPr="004241AC">
        <w:rPr>
          <w:sz w:val="24"/>
          <w:szCs w:val="24"/>
        </w:rPr>
        <w:t xml:space="preserve">лектива, планирование и </w:t>
      </w:r>
      <w:r w:rsidR="00B67B23" w:rsidRPr="004241AC">
        <w:rPr>
          <w:sz w:val="24"/>
          <w:szCs w:val="24"/>
        </w:rPr>
        <w:t>организация</w:t>
      </w:r>
      <w:r w:rsidRPr="004241AC">
        <w:rPr>
          <w:sz w:val="24"/>
          <w:szCs w:val="24"/>
        </w:rPr>
        <w:t xml:space="preserve"> с</w:t>
      </w:r>
      <w:r w:rsidR="00B32DB4" w:rsidRPr="004241AC">
        <w:rPr>
          <w:sz w:val="24"/>
          <w:szCs w:val="24"/>
        </w:rPr>
        <w:t>овместной деятельности и т. д.)</w:t>
      </w:r>
    </w:p>
    <w:p w:rsidR="00AA617D" w:rsidRPr="004241AC" w:rsidRDefault="00AA617D" w:rsidP="000105EF">
      <w:pPr>
        <w:numPr>
          <w:ilvl w:val="0"/>
          <w:numId w:val="2"/>
        </w:numPr>
        <w:shd w:val="clear" w:color="auto" w:fill="FFFFFF"/>
        <w:tabs>
          <w:tab w:val="left" w:pos="658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сформировать умения решения исследовательских задач;</w:t>
      </w:r>
    </w:p>
    <w:p w:rsidR="00AA617D" w:rsidRPr="004241AC" w:rsidRDefault="00AA617D" w:rsidP="000105EF">
      <w:pPr>
        <w:numPr>
          <w:ilvl w:val="0"/>
          <w:numId w:val="1"/>
        </w:numPr>
        <w:shd w:val="clear" w:color="auto" w:fill="FFFFFF"/>
        <w:tabs>
          <w:tab w:val="left" w:pos="658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 xml:space="preserve">сформировать умения </w:t>
      </w:r>
      <w:r w:rsidR="00B32DB4" w:rsidRPr="004241AC">
        <w:rPr>
          <w:sz w:val="24"/>
          <w:szCs w:val="24"/>
        </w:rPr>
        <w:t>решения практических задач, тре</w:t>
      </w:r>
      <w:r w:rsidRPr="004241AC">
        <w:rPr>
          <w:sz w:val="24"/>
          <w:szCs w:val="24"/>
        </w:rPr>
        <w:t>бующих получения законченного продукта;</w:t>
      </w:r>
    </w:p>
    <w:p w:rsidR="00AA617D" w:rsidRPr="004241AC" w:rsidRDefault="00AA617D" w:rsidP="000105EF">
      <w:pPr>
        <w:numPr>
          <w:ilvl w:val="0"/>
          <w:numId w:val="2"/>
        </w:numPr>
        <w:shd w:val="clear" w:color="auto" w:fill="FFFFFF"/>
        <w:tabs>
          <w:tab w:val="left" w:pos="658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развить способность к самообучению.</w:t>
      </w:r>
    </w:p>
    <w:p w:rsidR="008F49C0" w:rsidRDefault="008F49C0" w:rsidP="000105EF">
      <w:pPr>
        <w:shd w:val="clear" w:color="auto" w:fill="FFFFFF"/>
        <w:ind w:right="79" w:firstLine="567"/>
        <w:jc w:val="both"/>
        <w:rPr>
          <w:sz w:val="24"/>
          <w:szCs w:val="24"/>
        </w:rPr>
      </w:pPr>
    </w:p>
    <w:p w:rsidR="001475C5" w:rsidRPr="001475C5" w:rsidRDefault="001475C5" w:rsidP="001475C5">
      <w:pPr>
        <w:shd w:val="clear" w:color="auto" w:fill="FFFFFF"/>
        <w:ind w:right="79" w:firstLine="567"/>
        <w:jc w:val="both"/>
        <w:rPr>
          <w:sz w:val="24"/>
          <w:szCs w:val="24"/>
        </w:rPr>
      </w:pPr>
      <w:r w:rsidRPr="001475C5">
        <w:rPr>
          <w:b/>
          <w:bCs/>
          <w:sz w:val="24"/>
          <w:szCs w:val="24"/>
        </w:rPr>
        <w:t>Место предмета в федеральном базисном учебном плане</w:t>
      </w:r>
    </w:p>
    <w:p w:rsidR="00AA617D" w:rsidRPr="001475C5" w:rsidRDefault="001475C5" w:rsidP="000105EF">
      <w:pPr>
        <w:shd w:val="clear" w:color="auto" w:fill="FFFFFF"/>
        <w:ind w:right="79" w:firstLine="567"/>
        <w:jc w:val="both"/>
        <w:rPr>
          <w:sz w:val="24"/>
          <w:szCs w:val="24"/>
        </w:rPr>
      </w:pPr>
      <w:r w:rsidRPr="001475C5">
        <w:rPr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на изучение к</w:t>
      </w:r>
      <w:r w:rsidR="00AA617D" w:rsidRPr="001475C5">
        <w:rPr>
          <w:sz w:val="24"/>
          <w:szCs w:val="24"/>
        </w:rPr>
        <w:t>урс</w:t>
      </w:r>
      <w:r w:rsidRPr="001475C5">
        <w:rPr>
          <w:sz w:val="24"/>
          <w:szCs w:val="24"/>
        </w:rPr>
        <w:t>а</w:t>
      </w:r>
      <w:r w:rsidR="00AA617D" w:rsidRPr="001475C5">
        <w:rPr>
          <w:sz w:val="24"/>
          <w:szCs w:val="24"/>
        </w:rPr>
        <w:t xml:space="preserve"> отводится </w:t>
      </w:r>
      <w:r w:rsidR="00C069A0" w:rsidRPr="001475C5">
        <w:rPr>
          <w:sz w:val="24"/>
          <w:szCs w:val="24"/>
        </w:rPr>
        <w:t xml:space="preserve"> </w:t>
      </w:r>
      <w:r w:rsidR="00AA617D" w:rsidRPr="001475C5">
        <w:rPr>
          <w:sz w:val="24"/>
          <w:szCs w:val="24"/>
        </w:rPr>
        <w:t xml:space="preserve"> по 1 часу в неделю в течение двух лет обучения </w:t>
      </w:r>
      <w:r w:rsidR="00A32695" w:rsidRPr="001475C5">
        <w:rPr>
          <w:sz w:val="24"/>
          <w:szCs w:val="24"/>
        </w:rPr>
        <w:t>-</w:t>
      </w:r>
      <w:r w:rsidR="00AA617D" w:rsidRPr="001475C5">
        <w:rPr>
          <w:sz w:val="24"/>
          <w:szCs w:val="24"/>
        </w:rPr>
        <w:t xml:space="preserve"> </w:t>
      </w:r>
      <w:r w:rsidR="00AA617D" w:rsidRPr="001475C5">
        <w:rPr>
          <w:bCs/>
          <w:sz w:val="24"/>
          <w:szCs w:val="24"/>
        </w:rPr>
        <w:t xml:space="preserve">10-11 </w:t>
      </w:r>
      <w:r w:rsidR="00AA617D" w:rsidRPr="001475C5">
        <w:rPr>
          <w:sz w:val="24"/>
          <w:szCs w:val="24"/>
        </w:rPr>
        <w:t xml:space="preserve">классы; </w:t>
      </w:r>
      <w:r w:rsidR="004D1AAB" w:rsidRPr="001475C5">
        <w:rPr>
          <w:sz w:val="24"/>
          <w:szCs w:val="24"/>
        </w:rPr>
        <w:t xml:space="preserve">10 класс - 35 часов, 11 класс – 33 часа, </w:t>
      </w:r>
      <w:r w:rsidR="00AA617D" w:rsidRPr="001475C5">
        <w:rPr>
          <w:sz w:val="24"/>
          <w:szCs w:val="24"/>
        </w:rPr>
        <w:t>всего 68 учебных часов.</w:t>
      </w:r>
    </w:p>
    <w:p w:rsidR="00A32695" w:rsidRDefault="00A32695" w:rsidP="005206A9">
      <w:pPr>
        <w:shd w:val="clear" w:color="auto" w:fill="FFFFFF"/>
        <w:ind w:right="79" w:firstLine="567"/>
        <w:jc w:val="center"/>
        <w:rPr>
          <w:b/>
          <w:bCs/>
          <w:sz w:val="24"/>
          <w:szCs w:val="24"/>
        </w:rPr>
      </w:pPr>
    </w:p>
    <w:p w:rsidR="00A32695" w:rsidRDefault="00A32695" w:rsidP="005206A9">
      <w:pPr>
        <w:shd w:val="clear" w:color="auto" w:fill="FFFFFF"/>
        <w:ind w:right="79" w:firstLine="567"/>
        <w:jc w:val="center"/>
        <w:rPr>
          <w:b/>
          <w:bCs/>
          <w:sz w:val="24"/>
          <w:szCs w:val="24"/>
        </w:rPr>
      </w:pPr>
    </w:p>
    <w:p w:rsidR="00A32695" w:rsidRPr="004241AC" w:rsidRDefault="00A32695" w:rsidP="00A32695">
      <w:pPr>
        <w:shd w:val="clear" w:color="auto" w:fill="FFFFFF"/>
        <w:ind w:right="79"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Методы преподавания и изучения:</w:t>
      </w:r>
    </w:p>
    <w:p w:rsidR="00A32695" w:rsidRPr="004241AC" w:rsidRDefault="00A32695" w:rsidP="00A32695">
      <w:pPr>
        <w:shd w:val="clear" w:color="auto" w:fill="FFFFFF"/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В основу работы с учащимися по изучению курса «Математические основы информатики» положена методика, базирующаяся на следующих принципах развивающего обучения:</w:t>
      </w:r>
    </w:p>
    <w:p w:rsidR="00A32695" w:rsidRPr="004241AC" w:rsidRDefault="00A32695" w:rsidP="00A32695">
      <w:pPr>
        <w:numPr>
          <w:ilvl w:val="0"/>
          <w:numId w:val="6"/>
        </w:numPr>
        <w:shd w:val="clear" w:color="auto" w:fill="FFFFFF"/>
        <w:tabs>
          <w:tab w:val="left" w:pos="691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принцип обучения на высоком уровне трудности;</w:t>
      </w:r>
    </w:p>
    <w:p w:rsidR="00A32695" w:rsidRPr="004241AC" w:rsidRDefault="00A32695" w:rsidP="00A32695">
      <w:pPr>
        <w:numPr>
          <w:ilvl w:val="0"/>
          <w:numId w:val="6"/>
        </w:numPr>
        <w:shd w:val="clear" w:color="auto" w:fill="FFFFFF"/>
        <w:tabs>
          <w:tab w:val="left" w:pos="691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принцип ведущей роли теоретических знаний;</w:t>
      </w:r>
    </w:p>
    <w:p w:rsidR="00A32695" w:rsidRPr="004241AC" w:rsidRDefault="00A32695" w:rsidP="00A32695">
      <w:pPr>
        <w:numPr>
          <w:ilvl w:val="0"/>
          <w:numId w:val="6"/>
        </w:numPr>
        <w:shd w:val="clear" w:color="auto" w:fill="FFFFFF"/>
        <w:tabs>
          <w:tab w:val="left" w:pos="691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принцип концентрированности организации учебного процесса и учебного материала;</w:t>
      </w:r>
    </w:p>
    <w:p w:rsidR="00A32695" w:rsidRPr="004241AC" w:rsidRDefault="00A32695" w:rsidP="00A32695">
      <w:pPr>
        <w:numPr>
          <w:ilvl w:val="0"/>
          <w:numId w:val="6"/>
        </w:numPr>
        <w:shd w:val="clear" w:color="auto" w:fill="FFFFFF"/>
        <w:tabs>
          <w:tab w:val="left" w:pos="691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принцип группового или коллективного взаимодействия;</w:t>
      </w:r>
    </w:p>
    <w:p w:rsidR="00A32695" w:rsidRPr="004241AC" w:rsidRDefault="00A32695" w:rsidP="00A32695">
      <w:pPr>
        <w:numPr>
          <w:ilvl w:val="0"/>
          <w:numId w:val="6"/>
        </w:numPr>
        <w:shd w:val="clear" w:color="auto" w:fill="FFFFFF"/>
        <w:tabs>
          <w:tab w:val="left" w:pos="691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 xml:space="preserve">принцип </w:t>
      </w:r>
      <w:proofErr w:type="spellStart"/>
      <w:r w:rsidRPr="004241AC">
        <w:rPr>
          <w:sz w:val="24"/>
          <w:szCs w:val="24"/>
        </w:rPr>
        <w:t>полифункциональности</w:t>
      </w:r>
      <w:proofErr w:type="spellEnd"/>
      <w:r w:rsidRPr="004241AC">
        <w:rPr>
          <w:sz w:val="24"/>
          <w:szCs w:val="24"/>
        </w:rPr>
        <w:t xml:space="preserve"> учебных заданий.</w:t>
      </w:r>
    </w:p>
    <w:p w:rsidR="00A32695" w:rsidRPr="004241AC" w:rsidRDefault="00A32695" w:rsidP="00A32695">
      <w:pPr>
        <w:shd w:val="clear" w:color="auto" w:fill="FFFFFF"/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Данная методика опирается на положения когнитивной психологии:</w:t>
      </w:r>
    </w:p>
    <w:p w:rsidR="00A32695" w:rsidRPr="004241AC" w:rsidRDefault="00A32695" w:rsidP="00A32695">
      <w:pPr>
        <w:numPr>
          <w:ilvl w:val="0"/>
          <w:numId w:val="7"/>
        </w:numPr>
        <w:shd w:val="clear" w:color="auto" w:fill="FFFFFF"/>
        <w:tabs>
          <w:tab w:val="left" w:pos="677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 xml:space="preserve">в процессе обучения возникают не знания, умения и навыки, а их </w:t>
      </w:r>
      <w:r w:rsidRPr="004241AC">
        <w:rPr>
          <w:sz w:val="24"/>
          <w:szCs w:val="24"/>
        </w:rPr>
        <w:lastRenderedPageBreak/>
        <w:t xml:space="preserve">психологический эквивалент </w:t>
      </w:r>
      <w:r>
        <w:rPr>
          <w:sz w:val="24"/>
          <w:szCs w:val="24"/>
        </w:rPr>
        <w:t>-</w:t>
      </w:r>
      <w:r w:rsidRPr="004241AC">
        <w:rPr>
          <w:sz w:val="24"/>
          <w:szCs w:val="24"/>
        </w:rPr>
        <w:t xml:space="preserve"> когнитивные структуры, т. е. схемы, сквозь которые ученик смотрит на мир, видит и воспринимает его;</w:t>
      </w:r>
    </w:p>
    <w:p w:rsidR="00A32695" w:rsidRPr="004241AC" w:rsidRDefault="00A32695" w:rsidP="00A32695">
      <w:pPr>
        <w:numPr>
          <w:ilvl w:val="0"/>
          <w:numId w:val="7"/>
        </w:numPr>
        <w:shd w:val="clear" w:color="auto" w:fill="FFFFFF"/>
        <w:tabs>
          <w:tab w:val="left" w:pos="677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 xml:space="preserve">ведущей </w:t>
      </w:r>
      <w:proofErr w:type="spellStart"/>
      <w:r w:rsidRPr="004241AC">
        <w:rPr>
          <w:sz w:val="24"/>
          <w:szCs w:val="24"/>
        </w:rPr>
        <w:t>детерминантой</w:t>
      </w:r>
      <w:proofErr w:type="spellEnd"/>
      <w:r w:rsidRPr="004241AC">
        <w:rPr>
          <w:sz w:val="24"/>
          <w:szCs w:val="24"/>
        </w:rPr>
        <w:t xml:space="preserve"> поведения человека является не стимул как таковой, а знание окружающей человека действительности, усвоение которого происходит в процессе психического отражения;</w:t>
      </w:r>
    </w:p>
    <w:p w:rsidR="00A32695" w:rsidRPr="004241AC" w:rsidRDefault="00A32695" w:rsidP="00A32695">
      <w:pPr>
        <w:numPr>
          <w:ilvl w:val="0"/>
          <w:numId w:val="8"/>
        </w:numPr>
        <w:shd w:val="clear" w:color="auto" w:fill="FFFFFF"/>
        <w:tabs>
          <w:tab w:val="left" w:pos="682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из всех способностей человека функция мышления является руководящей, интегрирующей деятельность восприятия, внимания и памяти;</w:t>
      </w:r>
    </w:p>
    <w:p w:rsidR="00A32695" w:rsidRPr="004241AC" w:rsidRDefault="00A32695" w:rsidP="00A32695">
      <w:pPr>
        <w:numPr>
          <w:ilvl w:val="0"/>
          <w:numId w:val="8"/>
        </w:numPr>
        <w:shd w:val="clear" w:color="auto" w:fill="FFFFFF"/>
        <w:tabs>
          <w:tab w:val="left" w:pos="682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для всестороннего развития мышления в содержание обучения кроме материалов, непосредственно усваиваемых учащимися, необходимо включать задачи и проблемы теоретического и практического характера, решение которых требует самостоятельного мышления и воображения, многочисленных интеллектуальных операций, творческого подхода и настойчивых поисков;</w:t>
      </w:r>
    </w:p>
    <w:p w:rsidR="00A32695" w:rsidRPr="004241AC" w:rsidRDefault="00A32695" w:rsidP="00A32695">
      <w:pPr>
        <w:numPr>
          <w:ilvl w:val="0"/>
          <w:numId w:val="8"/>
        </w:numPr>
        <w:shd w:val="clear" w:color="auto" w:fill="FFFFFF"/>
        <w:tabs>
          <w:tab w:val="left" w:pos="682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для эффективного развития мышления когнитивная психология рекомендует использовать эффект «напряженной потребности».</w:t>
      </w:r>
    </w:p>
    <w:p w:rsidR="00A32695" w:rsidRPr="004241AC" w:rsidRDefault="00A32695" w:rsidP="00A32695">
      <w:pPr>
        <w:shd w:val="clear" w:color="auto" w:fill="FFFFFF"/>
        <w:ind w:right="79" w:firstLine="567"/>
        <w:jc w:val="both"/>
        <w:rPr>
          <w:b/>
          <w:bCs/>
          <w:sz w:val="24"/>
          <w:szCs w:val="24"/>
        </w:rPr>
      </w:pPr>
    </w:p>
    <w:p w:rsidR="00A32695" w:rsidRPr="004241AC" w:rsidRDefault="00A32695" w:rsidP="00A32695">
      <w:pPr>
        <w:shd w:val="clear" w:color="auto" w:fill="FFFFFF"/>
        <w:ind w:right="79"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Методы оценивания уровня достижения учащегося: </w:t>
      </w:r>
    </w:p>
    <w:p w:rsidR="00A32695" w:rsidRPr="004241AC" w:rsidRDefault="00A32695" w:rsidP="00A32695">
      <w:pPr>
        <w:shd w:val="clear" w:color="auto" w:fill="FFFFFF"/>
        <w:tabs>
          <w:tab w:val="left" w:pos="5954"/>
        </w:tabs>
        <w:ind w:right="79" w:firstLine="567"/>
        <w:jc w:val="center"/>
        <w:rPr>
          <w:sz w:val="24"/>
          <w:szCs w:val="24"/>
        </w:rPr>
      </w:pPr>
    </w:p>
    <w:p w:rsidR="00A32695" w:rsidRPr="004241AC" w:rsidRDefault="00A32695" w:rsidP="00A32695">
      <w:pPr>
        <w:shd w:val="clear" w:color="auto" w:fill="FFFFFF"/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Обучение на высоком уровне трудности сопровождается соблюдением меры трудности, которая выражена в контроле качества усвоения. В систему проверки и контроля включены разнообразные способы контроля, но в любом случае система должна обладать развивающей по отношению к учащимся функцией. Для этого необходимо выполнение следующих условий:</w:t>
      </w:r>
    </w:p>
    <w:p w:rsidR="00A32695" w:rsidRPr="004241AC" w:rsidRDefault="00A32695" w:rsidP="00A32695">
      <w:pPr>
        <w:numPr>
          <w:ilvl w:val="0"/>
          <w:numId w:val="1"/>
        </w:numPr>
        <w:shd w:val="clear" w:color="auto" w:fill="FFFFFF"/>
        <w:tabs>
          <w:tab w:val="left" w:pos="629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ни одно задание не должно быть оставлено без проверки и оценивания со стороны преподавателя;</w:t>
      </w:r>
    </w:p>
    <w:p w:rsidR="00A32695" w:rsidRPr="004241AC" w:rsidRDefault="00A32695" w:rsidP="00A32695">
      <w:pPr>
        <w:numPr>
          <w:ilvl w:val="0"/>
          <w:numId w:val="1"/>
        </w:numPr>
        <w:shd w:val="clear" w:color="auto" w:fill="FFFFFF"/>
        <w:tabs>
          <w:tab w:val="left" w:pos="629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результаты проверки должны сообщаться незамедлительно;</w:t>
      </w:r>
    </w:p>
    <w:p w:rsidR="00A32695" w:rsidRPr="004241AC" w:rsidRDefault="00A32695" w:rsidP="00A32695">
      <w:pPr>
        <w:numPr>
          <w:ilvl w:val="0"/>
          <w:numId w:val="1"/>
        </w:numPr>
        <w:shd w:val="clear" w:color="auto" w:fill="FFFFFF"/>
        <w:tabs>
          <w:tab w:val="left" w:pos="629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школьник должен максимально участвовать в процессе проверки выполненного им задания.</w:t>
      </w:r>
    </w:p>
    <w:p w:rsidR="00A32695" w:rsidRPr="004241AC" w:rsidRDefault="00A32695" w:rsidP="00A32695">
      <w:pPr>
        <w:shd w:val="clear" w:color="auto" w:fill="FFFFFF"/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 xml:space="preserve">Главное в контроле </w:t>
      </w:r>
      <w:r>
        <w:rPr>
          <w:sz w:val="24"/>
          <w:szCs w:val="24"/>
        </w:rPr>
        <w:t>-</w:t>
      </w:r>
      <w:r w:rsidRPr="004241AC">
        <w:rPr>
          <w:sz w:val="24"/>
          <w:szCs w:val="24"/>
        </w:rPr>
        <w:t xml:space="preserve"> не оценка знаний и навыков посредством отметок, а дифференцированное и возможно более точное определение качества усвоения, его особенностей у разных учеников данного класса.</w:t>
      </w:r>
    </w:p>
    <w:p w:rsidR="00A32695" w:rsidRPr="004241AC" w:rsidRDefault="00A32695" w:rsidP="00A32695">
      <w:pPr>
        <w:shd w:val="clear" w:color="auto" w:fill="FFFFFF"/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 xml:space="preserve">Практическая реализация принципа изучения в быстром темпе подразумевает постоянный </w:t>
      </w:r>
      <w:proofErr w:type="gramStart"/>
      <w:r w:rsidRPr="004241AC">
        <w:rPr>
          <w:sz w:val="24"/>
          <w:szCs w:val="24"/>
        </w:rPr>
        <w:t>контроль за</w:t>
      </w:r>
      <w:proofErr w:type="gramEnd"/>
      <w:r w:rsidRPr="004241AC">
        <w:rPr>
          <w:sz w:val="24"/>
          <w:szCs w:val="24"/>
        </w:rPr>
        <w:t xml:space="preserve"> знаниями и умениями учащихся, так как без убежденности в полном усвоении материала всеми учениками нет смысла двигаться вперед.</w:t>
      </w:r>
    </w:p>
    <w:p w:rsidR="00A32695" w:rsidRPr="004241AC" w:rsidRDefault="00A32695" w:rsidP="00A32695">
      <w:pPr>
        <w:shd w:val="clear" w:color="auto" w:fill="FFFFFF"/>
        <w:ind w:right="79" w:firstLine="567"/>
        <w:jc w:val="both"/>
        <w:rPr>
          <w:b/>
          <w:bCs/>
          <w:sz w:val="24"/>
          <w:szCs w:val="24"/>
        </w:rPr>
      </w:pPr>
      <w:r w:rsidRPr="004241AC">
        <w:rPr>
          <w:sz w:val="24"/>
          <w:szCs w:val="24"/>
        </w:rPr>
        <w:t>Курс «Математические основы информатики» имеет блочно-модульную структуру, учебное пособие состоит из 6 глав, которые можно изучать в произвольном порядке.</w:t>
      </w:r>
    </w:p>
    <w:p w:rsidR="00AA617D" w:rsidRPr="004241AC" w:rsidRDefault="00AA617D" w:rsidP="000105EF">
      <w:pPr>
        <w:ind w:right="79" w:firstLine="567"/>
        <w:jc w:val="both"/>
        <w:rPr>
          <w:sz w:val="24"/>
          <w:szCs w:val="24"/>
        </w:rPr>
      </w:pPr>
    </w:p>
    <w:tbl>
      <w:tblPr>
        <w:tblW w:w="9588" w:type="dxa"/>
        <w:jc w:val="center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25"/>
        <w:gridCol w:w="7245"/>
        <w:gridCol w:w="1418"/>
      </w:tblGrid>
      <w:tr w:rsidR="00AA617D" w:rsidRPr="004241AC" w:rsidTr="00AE377C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AA617D" w:rsidRPr="004241AC" w:rsidRDefault="00AA617D" w:rsidP="007425E2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Номер темы</w:t>
            </w:r>
          </w:p>
        </w:tc>
        <w:tc>
          <w:tcPr>
            <w:tcW w:w="7245" w:type="dxa"/>
            <w:shd w:val="clear" w:color="auto" w:fill="FFFFFF"/>
            <w:vAlign w:val="center"/>
          </w:tcPr>
          <w:p w:rsidR="00AA617D" w:rsidRPr="004241AC" w:rsidRDefault="00AA617D" w:rsidP="007425E2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617D" w:rsidRPr="004241AC" w:rsidRDefault="00AA617D" w:rsidP="007425E2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AA617D" w:rsidRPr="004241AC" w:rsidTr="00AE377C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AA617D" w:rsidRPr="004241AC" w:rsidRDefault="00AA617D" w:rsidP="007425E2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45" w:type="dxa"/>
            <w:shd w:val="clear" w:color="auto" w:fill="FFFFFF"/>
            <w:vAlign w:val="center"/>
          </w:tcPr>
          <w:p w:rsidR="00AA617D" w:rsidRPr="004241AC" w:rsidRDefault="00AA617D" w:rsidP="007425E2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Системы счисления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617D" w:rsidRPr="004241AC" w:rsidRDefault="00AA617D" w:rsidP="007425E2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AA617D" w:rsidRPr="004241AC" w:rsidTr="00AE377C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AA617D" w:rsidRPr="004241AC" w:rsidRDefault="00AA617D" w:rsidP="007425E2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45" w:type="dxa"/>
            <w:shd w:val="clear" w:color="auto" w:fill="FFFFFF"/>
            <w:vAlign w:val="center"/>
          </w:tcPr>
          <w:p w:rsidR="00AA617D" w:rsidRPr="004241AC" w:rsidRDefault="00AA617D" w:rsidP="007425E2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617D" w:rsidRPr="004241AC" w:rsidRDefault="00AA617D" w:rsidP="007425E2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AA617D" w:rsidRPr="004241AC" w:rsidTr="00AE377C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AA617D" w:rsidRPr="004241AC" w:rsidRDefault="00AA617D" w:rsidP="007425E2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45" w:type="dxa"/>
            <w:shd w:val="clear" w:color="auto" w:fill="FFFFFF"/>
            <w:vAlign w:val="center"/>
          </w:tcPr>
          <w:p w:rsidR="00AA617D" w:rsidRPr="004241AC" w:rsidRDefault="00AA617D" w:rsidP="007425E2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Введение в алгебру логики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617D" w:rsidRPr="004241AC" w:rsidRDefault="00AA617D" w:rsidP="007425E2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AA617D" w:rsidRPr="004241AC" w:rsidTr="00AE377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AA617D" w:rsidRPr="004241AC" w:rsidRDefault="00AA617D" w:rsidP="007425E2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45" w:type="dxa"/>
            <w:shd w:val="clear" w:color="auto" w:fill="FFFFFF"/>
            <w:vAlign w:val="center"/>
          </w:tcPr>
          <w:p w:rsidR="00AA617D" w:rsidRPr="004241AC" w:rsidRDefault="00AA617D" w:rsidP="007425E2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Элементы теории алгоритмов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617D" w:rsidRPr="004241AC" w:rsidRDefault="00AA617D" w:rsidP="007425E2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AA617D" w:rsidRPr="004241AC" w:rsidTr="00AE377C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AA617D" w:rsidRPr="004241AC" w:rsidRDefault="00AA617D" w:rsidP="007425E2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45" w:type="dxa"/>
            <w:shd w:val="clear" w:color="auto" w:fill="FFFFFF"/>
            <w:vAlign w:val="center"/>
          </w:tcPr>
          <w:p w:rsidR="00AA617D" w:rsidRPr="004241AC" w:rsidRDefault="00AA617D" w:rsidP="007425E2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Основы теории информации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617D" w:rsidRPr="004241AC" w:rsidRDefault="00AA617D" w:rsidP="007425E2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AA617D" w:rsidRPr="004241AC" w:rsidTr="00AE377C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AA617D" w:rsidRPr="004241AC" w:rsidRDefault="00AA617D" w:rsidP="007425E2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45" w:type="dxa"/>
            <w:shd w:val="clear" w:color="auto" w:fill="FFFFFF"/>
            <w:vAlign w:val="center"/>
          </w:tcPr>
          <w:p w:rsidR="00AA617D" w:rsidRPr="004241AC" w:rsidRDefault="00AA617D" w:rsidP="007425E2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Математические основы вычислительной геометрии и компьютерной графики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617D" w:rsidRPr="004241AC" w:rsidRDefault="00AA617D" w:rsidP="007425E2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AA617D" w:rsidRPr="004241AC" w:rsidTr="00AE377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AA617D" w:rsidRPr="004241AC" w:rsidRDefault="00AA617D" w:rsidP="007425E2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45" w:type="dxa"/>
            <w:shd w:val="clear" w:color="auto" w:fill="FFFFFF"/>
            <w:vAlign w:val="center"/>
          </w:tcPr>
          <w:p w:rsidR="00AA617D" w:rsidRPr="004241AC" w:rsidRDefault="00AA617D" w:rsidP="007425E2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Резерв свободного времени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617D" w:rsidRPr="004241AC" w:rsidRDefault="00AA617D" w:rsidP="007425E2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A617D" w:rsidRPr="004241AC" w:rsidTr="00AE377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AA617D" w:rsidRPr="004241AC" w:rsidRDefault="00AA617D" w:rsidP="007425E2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FFFFFF"/>
            <w:vAlign w:val="center"/>
          </w:tcPr>
          <w:p w:rsidR="00AA617D" w:rsidRPr="004241AC" w:rsidRDefault="00AA617D" w:rsidP="007425E2">
            <w:pPr>
              <w:shd w:val="clear" w:color="auto" w:fill="FFFFFF"/>
              <w:ind w:right="79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617D" w:rsidRPr="004241AC" w:rsidRDefault="00AA617D" w:rsidP="007425E2">
            <w:pPr>
              <w:shd w:val="clear" w:color="auto" w:fill="FFFFFF"/>
              <w:ind w:right="79"/>
              <w:jc w:val="center"/>
              <w:rPr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68</w:t>
            </w:r>
          </w:p>
        </w:tc>
      </w:tr>
    </w:tbl>
    <w:p w:rsidR="00DA2624" w:rsidRDefault="00DA2624" w:rsidP="00A32695">
      <w:pPr>
        <w:shd w:val="clear" w:color="auto" w:fill="FFFFFF"/>
        <w:ind w:right="79" w:firstLine="567"/>
        <w:jc w:val="center"/>
        <w:rPr>
          <w:b/>
          <w:iCs/>
          <w:sz w:val="32"/>
          <w:szCs w:val="32"/>
        </w:rPr>
      </w:pPr>
    </w:p>
    <w:p w:rsidR="00A1576E" w:rsidRPr="00A1576E" w:rsidRDefault="00A1576E" w:rsidP="00A1576E">
      <w:pPr>
        <w:pStyle w:val="2"/>
        <w:spacing w:before="0"/>
        <w:jc w:val="center"/>
        <w:rPr>
          <w:rFonts w:ascii="Times New Roman" w:hAnsi="Times New Roman"/>
          <w:i w:val="0"/>
          <w:sz w:val="24"/>
          <w:szCs w:val="24"/>
        </w:rPr>
      </w:pPr>
      <w:proofErr w:type="spellStart"/>
      <w:r w:rsidRPr="00A1576E">
        <w:rPr>
          <w:rFonts w:ascii="Times New Roman" w:hAnsi="Times New Roman"/>
          <w:i w:val="0"/>
          <w:sz w:val="24"/>
          <w:szCs w:val="24"/>
        </w:rPr>
        <w:lastRenderedPageBreak/>
        <w:t>Метапредметные</w:t>
      </w:r>
      <w:proofErr w:type="spellEnd"/>
      <w:r w:rsidRPr="00A1576E">
        <w:rPr>
          <w:rFonts w:ascii="Times New Roman" w:hAnsi="Times New Roman"/>
          <w:i w:val="0"/>
          <w:sz w:val="24"/>
          <w:szCs w:val="24"/>
        </w:rPr>
        <w:t xml:space="preserve"> образовательные результаты</w:t>
      </w:r>
    </w:p>
    <w:p w:rsidR="00A1576E" w:rsidRPr="00A1576E" w:rsidRDefault="00A1576E" w:rsidP="00A1576E">
      <w:pPr>
        <w:tabs>
          <w:tab w:val="num" w:pos="720"/>
        </w:tabs>
        <w:spacing w:line="264" w:lineRule="auto"/>
        <w:ind w:firstLine="709"/>
        <w:jc w:val="both"/>
        <w:rPr>
          <w:sz w:val="24"/>
          <w:szCs w:val="24"/>
        </w:rPr>
      </w:pPr>
      <w:r w:rsidRPr="00A1576E">
        <w:rPr>
          <w:sz w:val="24"/>
          <w:szCs w:val="24"/>
        </w:rPr>
        <w:t xml:space="preserve">Основные </w:t>
      </w:r>
      <w:proofErr w:type="spellStart"/>
      <w:r w:rsidRPr="00A1576E">
        <w:rPr>
          <w:b/>
          <w:i/>
          <w:sz w:val="24"/>
          <w:szCs w:val="24"/>
        </w:rPr>
        <w:t>метапредметные</w:t>
      </w:r>
      <w:proofErr w:type="spellEnd"/>
      <w:r w:rsidRPr="00A1576E">
        <w:rPr>
          <w:b/>
          <w:i/>
          <w:sz w:val="24"/>
          <w:szCs w:val="24"/>
        </w:rPr>
        <w:t xml:space="preserve"> образовательные результаты</w:t>
      </w:r>
      <w:r w:rsidRPr="00A1576E">
        <w:rPr>
          <w:sz w:val="24"/>
          <w:szCs w:val="24"/>
        </w:rPr>
        <w:t xml:space="preserve">, достигаемые в процессе </w:t>
      </w:r>
      <w:r>
        <w:rPr>
          <w:sz w:val="24"/>
          <w:szCs w:val="24"/>
        </w:rPr>
        <w:t>изучения курса</w:t>
      </w:r>
      <w:r w:rsidRPr="00A1576E">
        <w:rPr>
          <w:sz w:val="24"/>
          <w:szCs w:val="24"/>
        </w:rPr>
        <w:t xml:space="preserve"> школьник</w:t>
      </w:r>
      <w:r>
        <w:rPr>
          <w:sz w:val="24"/>
          <w:szCs w:val="24"/>
        </w:rPr>
        <w:t>ами</w:t>
      </w:r>
      <w:r w:rsidRPr="00A1576E">
        <w:rPr>
          <w:sz w:val="24"/>
          <w:szCs w:val="24"/>
        </w:rPr>
        <w:t xml:space="preserve"> в области информатики и </w:t>
      </w:r>
      <w:r>
        <w:rPr>
          <w:sz w:val="24"/>
          <w:szCs w:val="24"/>
        </w:rPr>
        <w:t>математики</w:t>
      </w:r>
      <w:r w:rsidRPr="00A1576E">
        <w:rPr>
          <w:sz w:val="24"/>
          <w:szCs w:val="24"/>
        </w:rPr>
        <w:t>:</w:t>
      </w:r>
    </w:p>
    <w:p w:rsidR="00A1576E" w:rsidRPr="00A1576E" w:rsidRDefault="00A1576E" w:rsidP="00A1576E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adjustRightInd/>
        <w:spacing w:line="264" w:lineRule="auto"/>
        <w:ind w:left="0" w:firstLine="709"/>
        <w:jc w:val="both"/>
        <w:rPr>
          <w:sz w:val="24"/>
          <w:szCs w:val="24"/>
        </w:rPr>
      </w:pPr>
      <w:r w:rsidRPr="00A1576E">
        <w:rPr>
          <w:sz w:val="24"/>
          <w:szCs w:val="24"/>
        </w:rPr>
        <w:t xml:space="preserve"> уверенная ориентация учащихся в различных предметных областях за счет осознанного использования при изучении  школьных дисциплин таких </w:t>
      </w:r>
      <w:proofErr w:type="spellStart"/>
      <w:r w:rsidRPr="00A1576E">
        <w:rPr>
          <w:sz w:val="24"/>
          <w:szCs w:val="24"/>
        </w:rPr>
        <w:t>общепредметных</w:t>
      </w:r>
      <w:proofErr w:type="spellEnd"/>
      <w:r w:rsidRPr="00A1576E">
        <w:rPr>
          <w:sz w:val="24"/>
          <w:szCs w:val="24"/>
        </w:rPr>
        <w:t xml:space="preserve"> понятий как «объект», «система», «модель», «алгоритм», «исполнитель» и др.;</w:t>
      </w:r>
    </w:p>
    <w:p w:rsidR="00A1576E" w:rsidRPr="00A1576E" w:rsidRDefault="00A1576E" w:rsidP="00A1576E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adjustRightInd/>
        <w:spacing w:line="264" w:lineRule="auto"/>
        <w:ind w:left="0" w:firstLine="709"/>
        <w:jc w:val="both"/>
        <w:rPr>
          <w:sz w:val="24"/>
          <w:szCs w:val="24"/>
        </w:rPr>
      </w:pPr>
      <w:r w:rsidRPr="00A1576E">
        <w:rPr>
          <w:sz w:val="24"/>
          <w:szCs w:val="24"/>
        </w:rPr>
        <w:t xml:space="preserve"> владение основными </w:t>
      </w:r>
      <w:proofErr w:type="spellStart"/>
      <w:r w:rsidRPr="00A1576E">
        <w:rPr>
          <w:sz w:val="24"/>
          <w:szCs w:val="24"/>
        </w:rPr>
        <w:t>общеучебными</w:t>
      </w:r>
      <w:proofErr w:type="spellEnd"/>
      <w:r w:rsidRPr="00A1576E">
        <w:rPr>
          <w:sz w:val="24"/>
          <w:szCs w:val="24"/>
        </w:rPr>
        <w:t xml:space="preserve"> умениями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 w:rsidRPr="00A1576E">
        <w:rPr>
          <w:sz w:val="24"/>
          <w:szCs w:val="24"/>
        </w:rPr>
        <w:t>сериации</w:t>
      </w:r>
      <w:proofErr w:type="spellEnd"/>
      <w:r w:rsidRPr="00A1576E">
        <w:rPr>
          <w:sz w:val="24"/>
          <w:szCs w:val="24"/>
        </w:rPr>
        <w:t xml:space="preserve">,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 </w:t>
      </w:r>
    </w:p>
    <w:p w:rsidR="00A1576E" w:rsidRPr="00A1576E" w:rsidRDefault="00A1576E" w:rsidP="00A1576E">
      <w:pPr>
        <w:widowControl/>
        <w:numPr>
          <w:ilvl w:val="0"/>
          <w:numId w:val="29"/>
        </w:numPr>
        <w:tabs>
          <w:tab w:val="num" w:pos="720"/>
          <w:tab w:val="left" w:pos="993"/>
        </w:tabs>
        <w:autoSpaceDE/>
        <w:autoSpaceDN/>
        <w:adjustRightInd/>
        <w:spacing w:line="264" w:lineRule="auto"/>
        <w:ind w:left="0" w:firstLine="709"/>
        <w:jc w:val="both"/>
        <w:rPr>
          <w:sz w:val="24"/>
          <w:szCs w:val="24"/>
        </w:rPr>
      </w:pPr>
      <w:r w:rsidRPr="00A1576E">
        <w:rPr>
          <w:sz w:val="24"/>
          <w:szCs w:val="24"/>
        </w:rPr>
        <w:t xml:space="preserve"> </w:t>
      </w:r>
      <w:proofErr w:type="gramStart"/>
      <w:r w:rsidRPr="00A1576E">
        <w:rPr>
          <w:sz w:val="24"/>
          <w:szCs w:val="24"/>
        </w:rPr>
        <w:t xml:space="preserve">владение умениями организации собственной учебной деятельности, включающими: </w:t>
      </w:r>
      <w:proofErr w:type="spellStart"/>
      <w:r w:rsidRPr="00A1576E">
        <w:rPr>
          <w:sz w:val="24"/>
          <w:szCs w:val="24"/>
        </w:rPr>
        <w:t>целеполагание</w:t>
      </w:r>
      <w:proofErr w:type="spellEnd"/>
      <w:r w:rsidRPr="00A1576E">
        <w:rPr>
          <w:sz w:val="24"/>
          <w:szCs w:val="24"/>
        </w:rPr>
        <w:t xml:space="preserve">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</w:t>
      </w:r>
      <w:proofErr w:type="gramEnd"/>
      <w:r w:rsidRPr="00A1576E">
        <w:rPr>
          <w:sz w:val="24"/>
          <w:szCs w:val="24"/>
        </w:rPr>
        <w:t xml:space="preserve">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A1576E" w:rsidRPr="00A1576E" w:rsidRDefault="00A1576E" w:rsidP="00A1576E">
      <w:pPr>
        <w:widowControl/>
        <w:numPr>
          <w:ilvl w:val="0"/>
          <w:numId w:val="29"/>
        </w:numPr>
        <w:tabs>
          <w:tab w:val="num" w:pos="720"/>
          <w:tab w:val="left" w:pos="993"/>
        </w:tabs>
        <w:autoSpaceDE/>
        <w:autoSpaceDN/>
        <w:adjustRightInd/>
        <w:spacing w:line="264" w:lineRule="auto"/>
        <w:ind w:left="0" w:firstLine="709"/>
        <w:jc w:val="both"/>
        <w:rPr>
          <w:sz w:val="24"/>
          <w:szCs w:val="24"/>
        </w:rPr>
      </w:pPr>
      <w:r w:rsidRPr="00A1576E">
        <w:rPr>
          <w:sz w:val="24"/>
          <w:szCs w:val="24"/>
        </w:rPr>
        <w:t xml:space="preserve">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A1576E" w:rsidRPr="00A1576E" w:rsidRDefault="00A1576E" w:rsidP="00A1576E">
      <w:pPr>
        <w:widowControl/>
        <w:numPr>
          <w:ilvl w:val="0"/>
          <w:numId w:val="29"/>
        </w:numPr>
        <w:tabs>
          <w:tab w:val="num" w:pos="720"/>
          <w:tab w:val="left" w:pos="993"/>
        </w:tabs>
        <w:autoSpaceDE/>
        <w:autoSpaceDN/>
        <w:adjustRightInd/>
        <w:spacing w:line="264" w:lineRule="auto"/>
        <w:ind w:left="0" w:right="22" w:firstLine="709"/>
        <w:jc w:val="both"/>
        <w:rPr>
          <w:sz w:val="24"/>
          <w:szCs w:val="24"/>
        </w:rPr>
      </w:pPr>
      <w:r w:rsidRPr="00A1576E">
        <w:rPr>
          <w:sz w:val="24"/>
          <w:szCs w:val="24"/>
        </w:rPr>
        <w:t>владение базовыми навыками исследовательской деятельности, проведения виртуальных экспериментов; владение способами и методами освоения новых инструментальных средств;</w:t>
      </w:r>
    </w:p>
    <w:p w:rsidR="00A1576E" w:rsidRPr="00A1576E" w:rsidRDefault="00A1576E" w:rsidP="00A1576E">
      <w:pPr>
        <w:widowControl/>
        <w:numPr>
          <w:ilvl w:val="0"/>
          <w:numId w:val="29"/>
        </w:numPr>
        <w:tabs>
          <w:tab w:val="num" w:pos="720"/>
          <w:tab w:val="left" w:pos="993"/>
        </w:tabs>
        <w:autoSpaceDE/>
        <w:autoSpaceDN/>
        <w:adjustRightInd/>
        <w:spacing w:line="264" w:lineRule="auto"/>
        <w:ind w:left="0" w:right="22" w:firstLine="709"/>
        <w:jc w:val="both"/>
        <w:rPr>
          <w:sz w:val="24"/>
          <w:szCs w:val="24"/>
        </w:rPr>
      </w:pPr>
      <w:proofErr w:type="gramStart"/>
      <w:r w:rsidRPr="00A1576E">
        <w:rPr>
          <w:sz w:val="24"/>
          <w:szCs w:val="24"/>
        </w:rPr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  <w:proofErr w:type="gramEnd"/>
    </w:p>
    <w:p w:rsidR="00A1576E" w:rsidRPr="00A1576E" w:rsidRDefault="00A1576E" w:rsidP="00A1576E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A1576E">
        <w:rPr>
          <w:rFonts w:ascii="Times New Roman" w:hAnsi="Times New Roman"/>
          <w:i w:val="0"/>
          <w:sz w:val="24"/>
          <w:szCs w:val="24"/>
        </w:rPr>
        <w:t>Личностные образовательные результаты</w:t>
      </w:r>
    </w:p>
    <w:p w:rsidR="00A1576E" w:rsidRPr="00A1576E" w:rsidRDefault="00A1576E" w:rsidP="00A1576E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adjustRightInd/>
        <w:spacing w:line="264" w:lineRule="auto"/>
        <w:ind w:left="0" w:firstLine="709"/>
        <w:jc w:val="both"/>
        <w:rPr>
          <w:sz w:val="24"/>
          <w:szCs w:val="24"/>
        </w:rPr>
      </w:pPr>
      <w:r w:rsidRPr="00A1576E">
        <w:rPr>
          <w:sz w:val="24"/>
          <w:szCs w:val="24"/>
        </w:rPr>
        <w:t xml:space="preserve">широкие познавательные интересы, инициатива  и любознательность, мотивы познания и творчества; готовность и способность учащихся к саморазвитию и реализации творческого потенциала  в духовной и предметно-продуктивной деятельности за счет развития их образного, алгоритмического и логического мышления; </w:t>
      </w:r>
    </w:p>
    <w:p w:rsidR="00A1576E" w:rsidRPr="00A1576E" w:rsidRDefault="00A1576E" w:rsidP="00A1576E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adjustRightInd/>
        <w:spacing w:line="264" w:lineRule="auto"/>
        <w:ind w:left="0" w:firstLine="709"/>
        <w:jc w:val="both"/>
        <w:rPr>
          <w:sz w:val="24"/>
          <w:szCs w:val="24"/>
        </w:rPr>
      </w:pPr>
      <w:r w:rsidRPr="00A1576E">
        <w:rPr>
          <w:sz w:val="24"/>
          <w:szCs w:val="24"/>
        </w:rPr>
        <w:lastRenderedPageBreak/>
        <w:t xml:space="preserve">готовность к повышению своего образовательного уровня и продолжению обучения с использованием средств и методов информатики и </w:t>
      </w:r>
      <w:r>
        <w:rPr>
          <w:sz w:val="24"/>
          <w:szCs w:val="24"/>
        </w:rPr>
        <w:t>математики</w:t>
      </w:r>
      <w:r w:rsidRPr="00A1576E">
        <w:rPr>
          <w:sz w:val="24"/>
          <w:szCs w:val="24"/>
        </w:rPr>
        <w:t xml:space="preserve">; </w:t>
      </w:r>
    </w:p>
    <w:p w:rsidR="00A1576E" w:rsidRPr="00A1576E" w:rsidRDefault="00A1576E" w:rsidP="00A1576E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adjustRightInd/>
        <w:spacing w:line="264" w:lineRule="auto"/>
        <w:ind w:left="0" w:firstLine="709"/>
        <w:jc w:val="both"/>
        <w:rPr>
          <w:sz w:val="24"/>
          <w:szCs w:val="24"/>
        </w:rPr>
      </w:pPr>
      <w:r w:rsidRPr="00A1576E">
        <w:rPr>
          <w:sz w:val="24"/>
          <w:szCs w:val="24"/>
        </w:rPr>
        <w:t xml:space="preserve">интерес </w:t>
      </w:r>
      <w:proofErr w:type="gramStart"/>
      <w:r w:rsidRPr="00A1576E">
        <w:rPr>
          <w:sz w:val="24"/>
          <w:szCs w:val="24"/>
        </w:rPr>
        <w:t>к</w:t>
      </w:r>
      <w:proofErr w:type="gramEnd"/>
      <w:r w:rsidRPr="00A1576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математики</w:t>
      </w:r>
      <w:proofErr w:type="gramEnd"/>
      <w:r w:rsidRPr="00A1576E">
        <w:rPr>
          <w:sz w:val="24"/>
          <w:szCs w:val="24"/>
        </w:rPr>
        <w:t xml:space="preserve">, стремление использовать полученные знания в процессе обучения другим предметам и в жизни; </w:t>
      </w:r>
    </w:p>
    <w:p w:rsidR="00A1576E" w:rsidRPr="00A1576E" w:rsidRDefault="00A1576E" w:rsidP="00A1576E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adjustRightInd/>
        <w:spacing w:line="264" w:lineRule="auto"/>
        <w:ind w:left="0" w:firstLine="709"/>
        <w:jc w:val="both"/>
        <w:rPr>
          <w:sz w:val="24"/>
          <w:szCs w:val="24"/>
        </w:rPr>
      </w:pPr>
      <w:r w:rsidRPr="00A1576E">
        <w:rPr>
          <w:sz w:val="24"/>
          <w:szCs w:val="24"/>
        </w:rPr>
        <w:t xml:space="preserve">способность увязать учебное содержание с собственным жизненным опытом и личными смыслами, понять значимость подготовки в области </w:t>
      </w:r>
      <w:r>
        <w:rPr>
          <w:sz w:val="24"/>
          <w:szCs w:val="24"/>
        </w:rPr>
        <w:t>математики и информатики</w:t>
      </w:r>
      <w:r w:rsidRPr="00A1576E">
        <w:rPr>
          <w:sz w:val="24"/>
          <w:szCs w:val="24"/>
        </w:rPr>
        <w:t xml:space="preserve"> в условиях развития информационного общества; </w:t>
      </w:r>
    </w:p>
    <w:p w:rsidR="00A1576E" w:rsidRPr="00A1576E" w:rsidRDefault="00A1576E" w:rsidP="00A1576E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adjustRightInd/>
        <w:spacing w:line="264" w:lineRule="auto"/>
        <w:ind w:left="0" w:firstLine="709"/>
        <w:jc w:val="both"/>
        <w:rPr>
          <w:sz w:val="24"/>
          <w:szCs w:val="24"/>
        </w:rPr>
      </w:pPr>
      <w:r w:rsidRPr="00A1576E">
        <w:rPr>
          <w:sz w:val="24"/>
          <w:szCs w:val="24"/>
        </w:rPr>
        <w:t xml:space="preserve"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 </w:t>
      </w:r>
    </w:p>
    <w:p w:rsidR="00A1576E" w:rsidRPr="00A1576E" w:rsidRDefault="00A1576E" w:rsidP="00A1576E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adjustRightInd/>
        <w:spacing w:line="264" w:lineRule="auto"/>
        <w:ind w:left="0" w:firstLine="709"/>
        <w:jc w:val="both"/>
        <w:rPr>
          <w:sz w:val="24"/>
          <w:szCs w:val="24"/>
        </w:rPr>
      </w:pPr>
      <w:r w:rsidRPr="00A1576E">
        <w:rPr>
          <w:sz w:val="24"/>
          <w:szCs w:val="24"/>
        </w:rPr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A1576E" w:rsidRPr="00A1576E" w:rsidRDefault="00A1576E" w:rsidP="00A1576E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adjustRightInd/>
        <w:spacing w:line="264" w:lineRule="auto"/>
        <w:ind w:left="0" w:firstLine="709"/>
        <w:jc w:val="both"/>
        <w:rPr>
          <w:sz w:val="24"/>
          <w:szCs w:val="24"/>
        </w:rPr>
      </w:pPr>
      <w:r w:rsidRPr="00A1576E">
        <w:rPr>
          <w:sz w:val="24"/>
          <w:szCs w:val="24"/>
        </w:rPr>
        <w:t xml:space="preserve">развитие чувства личной ответственности за качество окружающей информационной среды; </w:t>
      </w:r>
    </w:p>
    <w:p w:rsidR="00DA2624" w:rsidRDefault="00DA2624" w:rsidP="00A32695">
      <w:pPr>
        <w:shd w:val="clear" w:color="auto" w:fill="FFFFFF"/>
        <w:ind w:right="79" w:firstLine="567"/>
        <w:jc w:val="center"/>
        <w:rPr>
          <w:b/>
          <w:iCs/>
          <w:sz w:val="32"/>
          <w:szCs w:val="32"/>
        </w:rPr>
      </w:pPr>
    </w:p>
    <w:p w:rsidR="00DA2624" w:rsidRPr="004241AC" w:rsidRDefault="00DA2624" w:rsidP="00DA2624">
      <w:pPr>
        <w:shd w:val="clear" w:color="auto" w:fill="FFFFFF"/>
        <w:ind w:right="79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Методическая л</w:t>
      </w:r>
      <w:r w:rsidRPr="004241AC">
        <w:rPr>
          <w:b/>
          <w:sz w:val="24"/>
          <w:szCs w:val="24"/>
        </w:rPr>
        <w:t>итература</w:t>
      </w:r>
    </w:p>
    <w:p w:rsidR="00DA2624" w:rsidRPr="004241AC" w:rsidRDefault="00DA2624" w:rsidP="00DA2624">
      <w:pPr>
        <w:shd w:val="clear" w:color="auto" w:fill="FFFFFF"/>
        <w:ind w:right="79" w:firstLine="567"/>
        <w:jc w:val="both"/>
        <w:rPr>
          <w:b/>
          <w:sz w:val="24"/>
          <w:szCs w:val="24"/>
        </w:rPr>
      </w:pPr>
    </w:p>
    <w:p w:rsidR="00DA2624" w:rsidRPr="004241AC" w:rsidRDefault="00DA2624" w:rsidP="00DA2624">
      <w:pPr>
        <w:numPr>
          <w:ilvl w:val="0"/>
          <w:numId w:val="10"/>
        </w:numPr>
        <w:shd w:val="clear" w:color="auto" w:fill="FFFFFF"/>
        <w:ind w:right="79"/>
        <w:jc w:val="both"/>
        <w:rPr>
          <w:sz w:val="24"/>
          <w:szCs w:val="24"/>
        </w:rPr>
      </w:pPr>
      <w:r w:rsidRPr="004241AC">
        <w:rPr>
          <w:iCs/>
          <w:sz w:val="24"/>
          <w:szCs w:val="24"/>
        </w:rPr>
        <w:t xml:space="preserve">Математические основы информатики. Элективный курс: Методическое пособие / Е. В. Андреева, Л. Л. </w:t>
      </w:r>
      <w:proofErr w:type="spellStart"/>
      <w:r w:rsidRPr="004241AC">
        <w:rPr>
          <w:iCs/>
          <w:sz w:val="24"/>
          <w:szCs w:val="24"/>
        </w:rPr>
        <w:t>Босова</w:t>
      </w:r>
      <w:proofErr w:type="spellEnd"/>
      <w:r w:rsidRPr="004241AC">
        <w:rPr>
          <w:iCs/>
          <w:sz w:val="24"/>
          <w:szCs w:val="24"/>
        </w:rPr>
        <w:t xml:space="preserve">, И. Н. </w:t>
      </w:r>
      <w:proofErr w:type="spellStart"/>
      <w:r w:rsidRPr="004241AC">
        <w:rPr>
          <w:iCs/>
          <w:sz w:val="24"/>
          <w:szCs w:val="24"/>
        </w:rPr>
        <w:t>Фалина</w:t>
      </w:r>
      <w:proofErr w:type="spellEnd"/>
      <w:r w:rsidRPr="004241AC">
        <w:rPr>
          <w:iCs/>
          <w:sz w:val="24"/>
          <w:szCs w:val="24"/>
        </w:rPr>
        <w:t xml:space="preserve"> – М.: БИНОМ. Лаборатория знаний, 2007. – 312 с.: ил.</w:t>
      </w:r>
    </w:p>
    <w:p w:rsidR="00DA2624" w:rsidRPr="004241AC" w:rsidRDefault="00DA2624" w:rsidP="00DA2624">
      <w:pPr>
        <w:numPr>
          <w:ilvl w:val="0"/>
          <w:numId w:val="10"/>
        </w:numPr>
        <w:shd w:val="clear" w:color="auto" w:fill="FFFFFF"/>
        <w:ind w:right="79"/>
        <w:jc w:val="both"/>
        <w:rPr>
          <w:sz w:val="24"/>
          <w:szCs w:val="24"/>
        </w:rPr>
      </w:pPr>
      <w:r w:rsidRPr="004241AC">
        <w:rPr>
          <w:iCs/>
          <w:sz w:val="24"/>
          <w:szCs w:val="24"/>
        </w:rPr>
        <w:t xml:space="preserve">Математические основы информатики. Элективный курс: Учебное пособие / Е. В. Андреева, Л. Л. </w:t>
      </w:r>
      <w:proofErr w:type="spellStart"/>
      <w:r w:rsidRPr="004241AC">
        <w:rPr>
          <w:iCs/>
          <w:sz w:val="24"/>
          <w:szCs w:val="24"/>
        </w:rPr>
        <w:t>Босова</w:t>
      </w:r>
      <w:proofErr w:type="spellEnd"/>
      <w:r w:rsidRPr="004241AC">
        <w:rPr>
          <w:iCs/>
          <w:sz w:val="24"/>
          <w:szCs w:val="24"/>
        </w:rPr>
        <w:t xml:space="preserve">, И. Н. </w:t>
      </w:r>
      <w:proofErr w:type="spellStart"/>
      <w:r w:rsidRPr="004241AC">
        <w:rPr>
          <w:iCs/>
          <w:sz w:val="24"/>
          <w:szCs w:val="24"/>
        </w:rPr>
        <w:t>Фалина</w:t>
      </w:r>
      <w:proofErr w:type="spellEnd"/>
      <w:r w:rsidRPr="004241AC">
        <w:rPr>
          <w:iCs/>
          <w:sz w:val="24"/>
          <w:szCs w:val="24"/>
        </w:rPr>
        <w:t xml:space="preserve"> – 2-е изд., </w:t>
      </w:r>
      <w:proofErr w:type="spellStart"/>
      <w:r w:rsidRPr="004241AC">
        <w:rPr>
          <w:iCs/>
          <w:sz w:val="24"/>
          <w:szCs w:val="24"/>
        </w:rPr>
        <w:t>испр</w:t>
      </w:r>
      <w:proofErr w:type="spellEnd"/>
      <w:r w:rsidRPr="004241AC">
        <w:rPr>
          <w:iCs/>
          <w:sz w:val="24"/>
          <w:szCs w:val="24"/>
        </w:rPr>
        <w:t>. - М.: БИНОМ. Лаборатория знаний, 2007. – 328 с.: ил.</w:t>
      </w:r>
    </w:p>
    <w:p w:rsidR="00DA2624" w:rsidRPr="004241AC" w:rsidRDefault="00DA2624" w:rsidP="00DA2624">
      <w:pPr>
        <w:numPr>
          <w:ilvl w:val="0"/>
          <w:numId w:val="10"/>
        </w:numPr>
        <w:shd w:val="clear" w:color="auto" w:fill="FFFFFF"/>
        <w:ind w:right="79"/>
        <w:jc w:val="both"/>
        <w:rPr>
          <w:sz w:val="24"/>
          <w:szCs w:val="24"/>
        </w:rPr>
      </w:pPr>
      <w:r w:rsidRPr="004241AC">
        <w:rPr>
          <w:sz w:val="24"/>
          <w:szCs w:val="24"/>
        </w:rPr>
        <w:t xml:space="preserve">Информатика. Программы для общеобразовательных учреждений. 2-11 классы: методическое пособие / составитель М. Н. Бородин. - </w:t>
      </w:r>
      <w:r w:rsidRPr="004241AC">
        <w:rPr>
          <w:iCs/>
          <w:sz w:val="24"/>
          <w:szCs w:val="24"/>
        </w:rPr>
        <w:t>М.: БИНОМ. Лаборатория знаний, 2010. – 584 с.: ил. – (Программы и планирование).</w:t>
      </w:r>
    </w:p>
    <w:p w:rsidR="00DA2624" w:rsidRDefault="00DA2624" w:rsidP="00A32695">
      <w:pPr>
        <w:shd w:val="clear" w:color="auto" w:fill="FFFFFF"/>
        <w:ind w:right="79" w:firstLine="567"/>
        <w:jc w:val="center"/>
        <w:rPr>
          <w:b/>
          <w:iCs/>
          <w:sz w:val="32"/>
          <w:szCs w:val="32"/>
        </w:rPr>
      </w:pPr>
    </w:p>
    <w:p w:rsidR="00DA2624" w:rsidRDefault="00DA2624" w:rsidP="00A32695">
      <w:pPr>
        <w:shd w:val="clear" w:color="auto" w:fill="FFFFFF"/>
        <w:ind w:right="79" w:firstLine="567"/>
        <w:jc w:val="center"/>
        <w:rPr>
          <w:b/>
          <w:iCs/>
          <w:sz w:val="32"/>
          <w:szCs w:val="32"/>
        </w:rPr>
      </w:pPr>
    </w:p>
    <w:p w:rsidR="00A1576E" w:rsidRDefault="00A1576E" w:rsidP="00A32695">
      <w:pPr>
        <w:shd w:val="clear" w:color="auto" w:fill="FFFFFF"/>
        <w:ind w:right="79" w:firstLine="567"/>
        <w:jc w:val="center"/>
        <w:rPr>
          <w:b/>
          <w:iCs/>
          <w:sz w:val="32"/>
          <w:szCs w:val="32"/>
        </w:rPr>
      </w:pPr>
    </w:p>
    <w:p w:rsidR="00A1576E" w:rsidRDefault="00A1576E" w:rsidP="00A32695">
      <w:pPr>
        <w:shd w:val="clear" w:color="auto" w:fill="FFFFFF"/>
        <w:ind w:right="79" w:firstLine="567"/>
        <w:jc w:val="center"/>
        <w:rPr>
          <w:b/>
          <w:iCs/>
          <w:sz w:val="32"/>
          <w:szCs w:val="32"/>
        </w:rPr>
      </w:pPr>
    </w:p>
    <w:p w:rsidR="00A1576E" w:rsidRDefault="00A1576E" w:rsidP="00A32695">
      <w:pPr>
        <w:shd w:val="clear" w:color="auto" w:fill="FFFFFF"/>
        <w:ind w:right="79" w:firstLine="567"/>
        <w:jc w:val="center"/>
        <w:rPr>
          <w:b/>
          <w:iCs/>
          <w:sz w:val="32"/>
          <w:szCs w:val="32"/>
        </w:rPr>
      </w:pPr>
    </w:p>
    <w:p w:rsidR="00A1576E" w:rsidRDefault="00A1576E" w:rsidP="00A32695">
      <w:pPr>
        <w:shd w:val="clear" w:color="auto" w:fill="FFFFFF"/>
        <w:ind w:right="79" w:firstLine="567"/>
        <w:jc w:val="center"/>
        <w:rPr>
          <w:b/>
          <w:iCs/>
          <w:sz w:val="32"/>
          <w:szCs w:val="32"/>
        </w:rPr>
      </w:pPr>
    </w:p>
    <w:p w:rsidR="00A1576E" w:rsidRDefault="00A1576E" w:rsidP="00A32695">
      <w:pPr>
        <w:shd w:val="clear" w:color="auto" w:fill="FFFFFF"/>
        <w:ind w:right="79" w:firstLine="567"/>
        <w:jc w:val="center"/>
        <w:rPr>
          <w:b/>
          <w:iCs/>
          <w:sz w:val="32"/>
          <w:szCs w:val="32"/>
        </w:rPr>
      </w:pPr>
    </w:p>
    <w:p w:rsidR="00A1576E" w:rsidRDefault="00A1576E" w:rsidP="00A32695">
      <w:pPr>
        <w:shd w:val="clear" w:color="auto" w:fill="FFFFFF"/>
        <w:ind w:right="79" w:firstLine="567"/>
        <w:jc w:val="center"/>
        <w:rPr>
          <w:b/>
          <w:iCs/>
          <w:sz w:val="32"/>
          <w:szCs w:val="32"/>
        </w:rPr>
      </w:pPr>
    </w:p>
    <w:p w:rsidR="00A1576E" w:rsidRDefault="00A1576E" w:rsidP="00A32695">
      <w:pPr>
        <w:shd w:val="clear" w:color="auto" w:fill="FFFFFF"/>
        <w:ind w:right="79" w:firstLine="567"/>
        <w:jc w:val="center"/>
        <w:rPr>
          <w:b/>
          <w:iCs/>
          <w:sz w:val="32"/>
          <w:szCs w:val="32"/>
        </w:rPr>
      </w:pPr>
    </w:p>
    <w:p w:rsidR="00A1576E" w:rsidRDefault="00A1576E" w:rsidP="00A32695">
      <w:pPr>
        <w:shd w:val="clear" w:color="auto" w:fill="FFFFFF"/>
        <w:ind w:right="79" w:firstLine="567"/>
        <w:jc w:val="center"/>
        <w:rPr>
          <w:b/>
          <w:iCs/>
          <w:sz w:val="32"/>
          <w:szCs w:val="32"/>
        </w:rPr>
      </w:pPr>
    </w:p>
    <w:p w:rsidR="00A1576E" w:rsidRDefault="00A1576E" w:rsidP="00A32695">
      <w:pPr>
        <w:shd w:val="clear" w:color="auto" w:fill="FFFFFF"/>
        <w:ind w:right="79" w:firstLine="567"/>
        <w:jc w:val="center"/>
        <w:rPr>
          <w:b/>
          <w:iCs/>
          <w:sz w:val="32"/>
          <w:szCs w:val="32"/>
        </w:rPr>
      </w:pPr>
    </w:p>
    <w:p w:rsidR="00A1576E" w:rsidRDefault="00A1576E" w:rsidP="00A32695">
      <w:pPr>
        <w:shd w:val="clear" w:color="auto" w:fill="FFFFFF"/>
        <w:ind w:right="79" w:firstLine="567"/>
        <w:jc w:val="center"/>
        <w:rPr>
          <w:b/>
          <w:iCs/>
          <w:sz w:val="32"/>
          <w:szCs w:val="32"/>
        </w:rPr>
      </w:pPr>
    </w:p>
    <w:p w:rsidR="00A1576E" w:rsidRDefault="00A1576E" w:rsidP="00A32695">
      <w:pPr>
        <w:shd w:val="clear" w:color="auto" w:fill="FFFFFF"/>
        <w:ind w:right="79" w:firstLine="567"/>
        <w:jc w:val="center"/>
        <w:rPr>
          <w:b/>
          <w:iCs/>
          <w:sz w:val="32"/>
          <w:szCs w:val="32"/>
        </w:rPr>
      </w:pPr>
    </w:p>
    <w:p w:rsidR="00A1576E" w:rsidRDefault="00A1576E" w:rsidP="00A32695">
      <w:pPr>
        <w:shd w:val="clear" w:color="auto" w:fill="FFFFFF"/>
        <w:ind w:right="79" w:firstLine="567"/>
        <w:jc w:val="center"/>
        <w:rPr>
          <w:b/>
          <w:iCs/>
          <w:sz w:val="32"/>
          <w:szCs w:val="32"/>
        </w:rPr>
      </w:pPr>
    </w:p>
    <w:p w:rsidR="00A1576E" w:rsidRDefault="00A1576E" w:rsidP="00A32695">
      <w:pPr>
        <w:shd w:val="clear" w:color="auto" w:fill="FFFFFF"/>
        <w:ind w:right="79" w:firstLine="567"/>
        <w:jc w:val="center"/>
        <w:rPr>
          <w:b/>
          <w:iCs/>
          <w:sz w:val="32"/>
          <w:szCs w:val="32"/>
        </w:rPr>
      </w:pPr>
    </w:p>
    <w:p w:rsidR="00A1576E" w:rsidRDefault="00A1576E" w:rsidP="00A32695">
      <w:pPr>
        <w:shd w:val="clear" w:color="auto" w:fill="FFFFFF"/>
        <w:ind w:right="79" w:firstLine="567"/>
        <w:jc w:val="center"/>
        <w:rPr>
          <w:b/>
          <w:iCs/>
          <w:sz w:val="32"/>
          <w:szCs w:val="32"/>
        </w:rPr>
      </w:pPr>
    </w:p>
    <w:p w:rsidR="00A1576E" w:rsidRDefault="00A1576E" w:rsidP="00A32695">
      <w:pPr>
        <w:shd w:val="clear" w:color="auto" w:fill="FFFFFF"/>
        <w:ind w:right="79" w:firstLine="567"/>
        <w:jc w:val="center"/>
        <w:rPr>
          <w:b/>
          <w:iCs/>
          <w:sz w:val="32"/>
          <w:szCs w:val="32"/>
        </w:rPr>
      </w:pPr>
    </w:p>
    <w:p w:rsidR="00A32695" w:rsidRPr="00A32695" w:rsidRDefault="00A32695" w:rsidP="00A32695">
      <w:pPr>
        <w:shd w:val="clear" w:color="auto" w:fill="FFFFFF"/>
        <w:ind w:right="79" w:firstLine="567"/>
        <w:jc w:val="center"/>
        <w:rPr>
          <w:b/>
          <w:iCs/>
          <w:sz w:val="32"/>
          <w:szCs w:val="32"/>
        </w:rPr>
      </w:pPr>
      <w:r w:rsidRPr="00A32695">
        <w:rPr>
          <w:b/>
          <w:iCs/>
          <w:sz w:val="32"/>
          <w:szCs w:val="32"/>
        </w:rPr>
        <w:lastRenderedPageBreak/>
        <w:t>Содержание элективного курса</w:t>
      </w:r>
    </w:p>
    <w:p w:rsidR="00AA617D" w:rsidRPr="004241AC" w:rsidRDefault="00AA617D" w:rsidP="000105EF">
      <w:pPr>
        <w:shd w:val="clear" w:color="auto" w:fill="FFFFFF"/>
        <w:ind w:right="79" w:firstLine="567"/>
        <w:jc w:val="both"/>
        <w:rPr>
          <w:b/>
          <w:i/>
          <w:iCs/>
          <w:sz w:val="24"/>
          <w:szCs w:val="24"/>
        </w:rPr>
      </w:pPr>
      <w:r w:rsidRPr="004241AC">
        <w:rPr>
          <w:b/>
          <w:i/>
          <w:iCs/>
          <w:sz w:val="24"/>
          <w:szCs w:val="24"/>
        </w:rPr>
        <w:t>Модуль 1. Системы счисления</w:t>
      </w:r>
    </w:p>
    <w:p w:rsidR="00BB1EE6" w:rsidRPr="004241AC" w:rsidRDefault="00BB1EE6" w:rsidP="000105EF">
      <w:pPr>
        <w:shd w:val="clear" w:color="auto" w:fill="FFFFFF"/>
        <w:ind w:right="79" w:firstLine="567"/>
        <w:jc w:val="both"/>
        <w:rPr>
          <w:b/>
          <w:sz w:val="24"/>
          <w:szCs w:val="24"/>
        </w:rPr>
      </w:pPr>
    </w:p>
    <w:p w:rsidR="00AA617D" w:rsidRPr="004241AC" w:rsidRDefault="00AA617D" w:rsidP="000105EF">
      <w:pPr>
        <w:shd w:val="clear" w:color="auto" w:fill="FFFFFF"/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Тема «Системы счисления»</w:t>
      </w:r>
      <w:r w:rsidR="00B32DB4" w:rsidRPr="004241AC">
        <w:rPr>
          <w:sz w:val="24"/>
          <w:szCs w:val="24"/>
        </w:rPr>
        <w:t xml:space="preserve"> обычно изучается в базовом кур</w:t>
      </w:r>
      <w:r w:rsidRPr="004241AC">
        <w:rPr>
          <w:sz w:val="24"/>
          <w:szCs w:val="24"/>
        </w:rPr>
        <w:t>се информатики, поэтому школьники обладают определенными знаниями и навыками, в основном, перевода целых десятичных чисел в двоичную систему и обратно.</w:t>
      </w:r>
    </w:p>
    <w:p w:rsidR="00AA617D" w:rsidRPr="004241AC" w:rsidRDefault="00AA617D" w:rsidP="000105EF">
      <w:pPr>
        <w:shd w:val="clear" w:color="auto" w:fill="FFFFFF"/>
        <w:ind w:right="79" w:firstLine="567"/>
        <w:jc w:val="both"/>
        <w:rPr>
          <w:sz w:val="24"/>
          <w:szCs w:val="24"/>
          <w:u w:val="single"/>
        </w:rPr>
      </w:pPr>
      <w:r w:rsidRPr="004241AC">
        <w:rPr>
          <w:sz w:val="24"/>
          <w:szCs w:val="24"/>
          <w:u w:val="single"/>
        </w:rPr>
        <w:t>Цели изучения темы:</w:t>
      </w:r>
    </w:p>
    <w:p w:rsidR="00AA617D" w:rsidRPr="004241AC" w:rsidRDefault="00AA617D" w:rsidP="000105EF">
      <w:pPr>
        <w:numPr>
          <w:ilvl w:val="0"/>
          <w:numId w:val="1"/>
        </w:numPr>
        <w:shd w:val="clear" w:color="auto" w:fill="FFFFFF"/>
        <w:tabs>
          <w:tab w:val="left" w:pos="638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раскрыть принципы пост</w:t>
      </w:r>
      <w:r w:rsidR="00B32DB4" w:rsidRPr="004241AC">
        <w:rPr>
          <w:sz w:val="24"/>
          <w:szCs w:val="24"/>
        </w:rPr>
        <w:t>роения систем счисления и в пер</w:t>
      </w:r>
      <w:r w:rsidRPr="004241AC">
        <w:rPr>
          <w:sz w:val="24"/>
          <w:szCs w:val="24"/>
        </w:rPr>
        <w:t>вую очередь позиционных систем;</w:t>
      </w:r>
    </w:p>
    <w:p w:rsidR="00AA617D" w:rsidRPr="004241AC" w:rsidRDefault="00AA617D" w:rsidP="000105EF">
      <w:pPr>
        <w:numPr>
          <w:ilvl w:val="0"/>
          <w:numId w:val="1"/>
        </w:numPr>
        <w:shd w:val="clear" w:color="auto" w:fill="FFFFFF"/>
        <w:tabs>
          <w:tab w:val="left" w:pos="638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изучить свойства позиционных систем счисления;</w:t>
      </w:r>
    </w:p>
    <w:p w:rsidR="00AA617D" w:rsidRPr="004241AC" w:rsidRDefault="00AA617D" w:rsidP="000105EF">
      <w:pPr>
        <w:numPr>
          <w:ilvl w:val="0"/>
          <w:numId w:val="1"/>
        </w:numPr>
        <w:shd w:val="clear" w:color="auto" w:fill="FFFFFF"/>
        <w:tabs>
          <w:tab w:val="left" w:pos="638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показать, на каких идеях основаны алгоритмы перевода чисел из одной системы счисления в другую;</w:t>
      </w:r>
    </w:p>
    <w:p w:rsidR="00AA617D" w:rsidRPr="004241AC" w:rsidRDefault="00AA617D" w:rsidP="000105EF">
      <w:pPr>
        <w:numPr>
          <w:ilvl w:val="0"/>
          <w:numId w:val="3"/>
        </w:numPr>
        <w:shd w:val="clear" w:color="auto" w:fill="FFFFFF"/>
        <w:tabs>
          <w:tab w:val="left" w:pos="677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раскрыть связь между системой счисления, используемой для кодирования инфор</w:t>
      </w:r>
      <w:r w:rsidR="00B32DB4" w:rsidRPr="004241AC">
        <w:rPr>
          <w:sz w:val="24"/>
          <w:szCs w:val="24"/>
        </w:rPr>
        <w:t>мации в компьютере, и архитекту</w:t>
      </w:r>
      <w:r w:rsidRPr="004241AC">
        <w:rPr>
          <w:sz w:val="24"/>
          <w:szCs w:val="24"/>
        </w:rPr>
        <w:t>рой компьютера;</w:t>
      </w:r>
    </w:p>
    <w:p w:rsidR="00AA617D" w:rsidRPr="004241AC" w:rsidRDefault="00AA617D" w:rsidP="000105EF">
      <w:pPr>
        <w:numPr>
          <w:ilvl w:val="0"/>
          <w:numId w:val="3"/>
        </w:numPr>
        <w:shd w:val="clear" w:color="auto" w:fill="FFFFFF"/>
        <w:tabs>
          <w:tab w:val="left" w:pos="677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познакомить с основными недостатками использования двоичной системы в компьютере;</w:t>
      </w:r>
    </w:p>
    <w:p w:rsidR="00AA617D" w:rsidRDefault="00AA617D" w:rsidP="000105EF">
      <w:pPr>
        <w:numPr>
          <w:ilvl w:val="0"/>
          <w:numId w:val="3"/>
        </w:numPr>
        <w:shd w:val="clear" w:color="auto" w:fill="FFFFFF"/>
        <w:tabs>
          <w:tab w:val="left" w:pos="677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 xml:space="preserve">рассказать о системах счисления, отличных от </w:t>
      </w:r>
      <w:proofErr w:type="gramStart"/>
      <w:r w:rsidRPr="004241AC">
        <w:rPr>
          <w:sz w:val="24"/>
          <w:szCs w:val="24"/>
        </w:rPr>
        <w:t>двоичной</w:t>
      </w:r>
      <w:proofErr w:type="gramEnd"/>
      <w:r w:rsidRPr="004241AC">
        <w:rPr>
          <w:sz w:val="24"/>
          <w:szCs w:val="24"/>
        </w:rPr>
        <w:t xml:space="preserve"> используемых в компьютерных системах.</w:t>
      </w:r>
    </w:p>
    <w:p w:rsidR="004446B4" w:rsidRPr="00461446" w:rsidRDefault="00461446" w:rsidP="004446B4">
      <w:pPr>
        <w:shd w:val="clear" w:color="auto" w:fill="FFFFFF"/>
        <w:tabs>
          <w:tab w:val="left" w:pos="677"/>
        </w:tabs>
        <w:ind w:left="567" w:right="79"/>
        <w:jc w:val="both"/>
        <w:rPr>
          <w:b/>
          <w:sz w:val="24"/>
          <w:szCs w:val="24"/>
        </w:rPr>
      </w:pPr>
      <w:r w:rsidRPr="00461446">
        <w:rPr>
          <w:b/>
          <w:sz w:val="24"/>
          <w:szCs w:val="24"/>
        </w:rPr>
        <w:t>Содержание модуля:</w:t>
      </w:r>
    </w:p>
    <w:p w:rsidR="004446B4" w:rsidRDefault="004446B4" w:rsidP="004446B4">
      <w:pPr>
        <w:shd w:val="clear" w:color="auto" w:fill="FFFFFF"/>
        <w:ind w:right="79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определения, связанные с позиционными системами счисления. Понятие базиса. Принцип позиционности.</w:t>
      </w:r>
      <w:r w:rsidRPr="004446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Единственность представления чисел в </w:t>
      </w:r>
      <w:proofErr w:type="spellStart"/>
      <w:r>
        <w:rPr>
          <w:sz w:val="24"/>
          <w:szCs w:val="24"/>
        </w:rPr>
        <w:t>Р-ичных</w:t>
      </w:r>
      <w:proofErr w:type="spellEnd"/>
      <w:r>
        <w:rPr>
          <w:sz w:val="24"/>
          <w:szCs w:val="24"/>
        </w:rPr>
        <w:t xml:space="preserve"> системах счисления. Цифры позиционных систем счисления.</w:t>
      </w:r>
      <w:r w:rsidRPr="004446B4">
        <w:rPr>
          <w:sz w:val="24"/>
          <w:szCs w:val="24"/>
        </w:rPr>
        <w:t xml:space="preserve"> </w:t>
      </w:r>
      <w:r>
        <w:rPr>
          <w:sz w:val="24"/>
          <w:szCs w:val="24"/>
        </w:rPr>
        <w:t>Развернутая и свернутая формы записи чисел. Представление произвольных чисел в позиционных системах счисления.</w:t>
      </w:r>
      <w:r w:rsidRPr="004446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Перевод чисел из </w:t>
      </w:r>
      <w:proofErr w:type="spellStart"/>
      <w:r>
        <w:rPr>
          <w:sz w:val="24"/>
          <w:szCs w:val="24"/>
        </w:rPr>
        <w:t>Р-ичной</w:t>
      </w:r>
      <w:proofErr w:type="spellEnd"/>
      <w:r>
        <w:rPr>
          <w:sz w:val="24"/>
          <w:szCs w:val="24"/>
        </w:rPr>
        <w:t xml:space="preserve"> системы счисления в </w:t>
      </w:r>
      <w:proofErr w:type="gramStart"/>
      <w:r>
        <w:rPr>
          <w:sz w:val="24"/>
          <w:szCs w:val="24"/>
        </w:rPr>
        <w:t>десятичную</w:t>
      </w:r>
      <w:proofErr w:type="gramEnd"/>
      <w:r>
        <w:rPr>
          <w:sz w:val="24"/>
          <w:szCs w:val="24"/>
        </w:rPr>
        <w:t>.</w:t>
      </w:r>
      <w:r w:rsidRPr="004446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Перевод чисел из десятичной системы счисления в </w:t>
      </w:r>
      <w:proofErr w:type="spellStart"/>
      <w:r>
        <w:rPr>
          <w:sz w:val="24"/>
          <w:szCs w:val="24"/>
        </w:rPr>
        <w:t>Р-ичную</w:t>
      </w:r>
      <w:proofErr w:type="spellEnd"/>
      <w:r>
        <w:rPr>
          <w:sz w:val="24"/>
          <w:szCs w:val="24"/>
        </w:rPr>
        <w:t>.</w:t>
      </w:r>
      <w:r w:rsidRPr="004446B4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Системы счисления и архитектура компьютеров.</w:t>
      </w:r>
    </w:p>
    <w:p w:rsidR="004446B4" w:rsidRPr="004446B4" w:rsidRDefault="004446B4" w:rsidP="004446B4">
      <w:pPr>
        <w:shd w:val="clear" w:color="auto" w:fill="FFFFFF"/>
        <w:ind w:right="79"/>
        <w:rPr>
          <w:sz w:val="24"/>
          <w:szCs w:val="24"/>
        </w:rPr>
      </w:pPr>
    </w:p>
    <w:p w:rsidR="004241AC" w:rsidRPr="004241AC" w:rsidRDefault="00AA617D" w:rsidP="004241AC">
      <w:pPr>
        <w:shd w:val="clear" w:color="auto" w:fill="FFFFFF"/>
        <w:ind w:right="79" w:firstLine="567"/>
        <w:jc w:val="both"/>
        <w:rPr>
          <w:sz w:val="24"/>
          <w:szCs w:val="24"/>
        </w:rPr>
      </w:pPr>
      <w:r w:rsidRPr="004241AC">
        <w:rPr>
          <w:bCs/>
          <w:sz w:val="24"/>
          <w:szCs w:val="24"/>
        </w:rPr>
        <w:t xml:space="preserve">В </w:t>
      </w:r>
      <w:r w:rsidRPr="004241AC">
        <w:rPr>
          <w:sz w:val="24"/>
          <w:szCs w:val="24"/>
        </w:rPr>
        <w:t xml:space="preserve">данном модуле разобраны 145 заданий </w:t>
      </w:r>
      <w:r w:rsidR="00A32695">
        <w:rPr>
          <w:sz w:val="24"/>
          <w:szCs w:val="24"/>
        </w:rPr>
        <w:t>-</w:t>
      </w:r>
      <w:r w:rsidRPr="004241AC">
        <w:rPr>
          <w:sz w:val="24"/>
          <w:szCs w:val="24"/>
        </w:rPr>
        <w:t xml:space="preserve"> 103 задания </w:t>
      </w:r>
      <w:r w:rsidR="0065386B" w:rsidRPr="004241AC">
        <w:rPr>
          <w:sz w:val="24"/>
          <w:szCs w:val="24"/>
        </w:rPr>
        <w:t xml:space="preserve">в </w:t>
      </w:r>
      <w:r w:rsidRPr="004241AC">
        <w:rPr>
          <w:sz w:val="24"/>
          <w:szCs w:val="24"/>
        </w:rPr>
        <w:t>учебном пособии и 42 задан</w:t>
      </w:r>
      <w:r w:rsidR="00334149" w:rsidRPr="004241AC">
        <w:rPr>
          <w:sz w:val="24"/>
          <w:szCs w:val="24"/>
        </w:rPr>
        <w:t>ия в самостоятельных и контроль</w:t>
      </w:r>
      <w:r w:rsidRPr="004241AC">
        <w:rPr>
          <w:sz w:val="24"/>
          <w:szCs w:val="24"/>
        </w:rPr>
        <w:t>ных работах (методическое пособие).</w:t>
      </w:r>
    </w:p>
    <w:p w:rsidR="004241AC" w:rsidRPr="004241AC" w:rsidRDefault="004241AC" w:rsidP="000105EF">
      <w:pPr>
        <w:shd w:val="clear" w:color="auto" w:fill="FFFFFF"/>
        <w:ind w:right="79" w:firstLine="567"/>
        <w:jc w:val="both"/>
        <w:rPr>
          <w:b/>
          <w:i/>
          <w:iCs/>
          <w:sz w:val="24"/>
          <w:szCs w:val="24"/>
        </w:rPr>
      </w:pPr>
    </w:p>
    <w:p w:rsidR="00AA617D" w:rsidRPr="004241AC" w:rsidRDefault="00AA617D" w:rsidP="000105EF">
      <w:pPr>
        <w:shd w:val="clear" w:color="auto" w:fill="FFFFFF"/>
        <w:ind w:right="79" w:firstLine="567"/>
        <w:jc w:val="both"/>
        <w:rPr>
          <w:b/>
          <w:i/>
          <w:iCs/>
          <w:sz w:val="24"/>
          <w:szCs w:val="24"/>
        </w:rPr>
      </w:pPr>
      <w:r w:rsidRPr="004241AC">
        <w:rPr>
          <w:b/>
          <w:i/>
          <w:iCs/>
          <w:sz w:val="24"/>
          <w:szCs w:val="24"/>
        </w:rPr>
        <w:t>Модуль 2. Представление информации в компьютере</w:t>
      </w:r>
    </w:p>
    <w:p w:rsidR="00BB1EE6" w:rsidRPr="004241AC" w:rsidRDefault="00BB1EE6" w:rsidP="000105EF">
      <w:pPr>
        <w:shd w:val="clear" w:color="auto" w:fill="FFFFFF"/>
        <w:ind w:right="79" w:firstLine="567"/>
        <w:jc w:val="both"/>
        <w:rPr>
          <w:b/>
          <w:sz w:val="24"/>
          <w:szCs w:val="24"/>
        </w:rPr>
      </w:pPr>
    </w:p>
    <w:p w:rsidR="00AA617D" w:rsidRPr="004241AC" w:rsidRDefault="00AA617D" w:rsidP="000105EF">
      <w:pPr>
        <w:shd w:val="clear" w:color="auto" w:fill="FFFFFF"/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 xml:space="preserve">Разработка современных способов оцифровки информации </w:t>
      </w:r>
      <w:r w:rsidR="00A32695">
        <w:rPr>
          <w:sz w:val="24"/>
          <w:szCs w:val="24"/>
        </w:rPr>
        <w:t>-</w:t>
      </w:r>
      <w:r w:rsidRPr="004241AC">
        <w:rPr>
          <w:sz w:val="24"/>
          <w:szCs w:val="24"/>
        </w:rPr>
        <w:t xml:space="preserve"> один из ярких примеров сотрудничества специалистов разных профилей: математиков, биологов, физиков, инженеров, </w:t>
      </w:r>
      <w:r w:rsidRPr="004241AC">
        <w:rPr>
          <w:sz w:val="24"/>
          <w:szCs w:val="24"/>
          <w:lang w:val="en-US"/>
        </w:rPr>
        <w:t>IT</w:t>
      </w:r>
      <w:r w:rsidRPr="004241AC">
        <w:rPr>
          <w:sz w:val="24"/>
          <w:szCs w:val="24"/>
        </w:rPr>
        <w:t>-специалистов, программист</w:t>
      </w:r>
      <w:r w:rsidR="00B32DB4" w:rsidRPr="004241AC">
        <w:rPr>
          <w:sz w:val="24"/>
          <w:szCs w:val="24"/>
        </w:rPr>
        <w:t>ов. Широко распространенные фор</w:t>
      </w:r>
      <w:r w:rsidRPr="004241AC">
        <w:rPr>
          <w:sz w:val="24"/>
          <w:szCs w:val="24"/>
        </w:rPr>
        <w:t xml:space="preserve">маты хранения естественной информации (МРЗ, </w:t>
      </w:r>
      <w:r w:rsidRPr="004241AC">
        <w:rPr>
          <w:sz w:val="24"/>
          <w:szCs w:val="24"/>
          <w:lang w:val="en-US"/>
        </w:rPr>
        <w:t>JPEG</w:t>
      </w:r>
      <w:r w:rsidRPr="004241AC">
        <w:rPr>
          <w:sz w:val="24"/>
          <w:szCs w:val="24"/>
        </w:rPr>
        <w:t xml:space="preserve">, </w:t>
      </w:r>
      <w:r w:rsidRPr="004241AC">
        <w:rPr>
          <w:sz w:val="24"/>
          <w:szCs w:val="24"/>
          <w:lang w:val="en-US"/>
        </w:rPr>
        <w:t>MPEG</w:t>
      </w:r>
      <w:r w:rsidRPr="004241AC">
        <w:rPr>
          <w:sz w:val="24"/>
          <w:szCs w:val="24"/>
        </w:rPr>
        <w:t xml:space="preserve"> и др.) используют в процессе сжатия инф</w:t>
      </w:r>
      <w:r w:rsidR="00B32DB4" w:rsidRPr="004241AC">
        <w:rPr>
          <w:sz w:val="24"/>
          <w:szCs w:val="24"/>
        </w:rPr>
        <w:t>ормации сложные ма</w:t>
      </w:r>
      <w:r w:rsidRPr="004241AC">
        <w:rPr>
          <w:sz w:val="24"/>
          <w:szCs w:val="24"/>
        </w:rPr>
        <w:t xml:space="preserve">тематические методы. </w:t>
      </w:r>
      <w:r w:rsidR="0065386B" w:rsidRPr="004241AC">
        <w:rPr>
          <w:sz w:val="24"/>
          <w:szCs w:val="24"/>
        </w:rPr>
        <w:t>В</w:t>
      </w:r>
      <w:r w:rsidR="00B32DB4" w:rsidRPr="004241AC">
        <w:rPr>
          <w:sz w:val="24"/>
          <w:szCs w:val="24"/>
        </w:rPr>
        <w:t xml:space="preserve"> главе 2 </w:t>
      </w:r>
      <w:r w:rsidRPr="004241AC">
        <w:rPr>
          <w:sz w:val="24"/>
          <w:szCs w:val="24"/>
        </w:rPr>
        <w:t>не вводится «сложная</w:t>
      </w:r>
      <w:r w:rsidR="00B32DB4" w:rsidRPr="004241AC">
        <w:rPr>
          <w:sz w:val="24"/>
          <w:szCs w:val="24"/>
        </w:rPr>
        <w:t xml:space="preserve"> математика», а только рассказы</w:t>
      </w:r>
      <w:r w:rsidRPr="004241AC">
        <w:rPr>
          <w:sz w:val="24"/>
          <w:szCs w:val="24"/>
        </w:rPr>
        <w:t>вается о путях, современных</w:t>
      </w:r>
      <w:r w:rsidR="00B32DB4" w:rsidRPr="004241AC">
        <w:rPr>
          <w:sz w:val="24"/>
          <w:szCs w:val="24"/>
        </w:rPr>
        <w:t xml:space="preserve"> подходах к представлению инфор</w:t>
      </w:r>
      <w:r w:rsidRPr="004241AC">
        <w:rPr>
          <w:sz w:val="24"/>
          <w:szCs w:val="24"/>
        </w:rPr>
        <w:t>мации в компьютере.</w:t>
      </w:r>
    </w:p>
    <w:p w:rsidR="00AA617D" w:rsidRPr="004241AC" w:rsidRDefault="00AA617D" w:rsidP="000105EF">
      <w:pPr>
        <w:shd w:val="clear" w:color="auto" w:fill="FFFFFF"/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Вопросы, рассматриваемые в данном модуле, практически не представлены в базовом курсе информатики.</w:t>
      </w:r>
    </w:p>
    <w:p w:rsidR="00AA617D" w:rsidRPr="004241AC" w:rsidRDefault="00AA617D" w:rsidP="000105EF">
      <w:pPr>
        <w:shd w:val="clear" w:color="auto" w:fill="FFFFFF"/>
        <w:ind w:right="79" w:firstLine="567"/>
        <w:jc w:val="both"/>
        <w:rPr>
          <w:sz w:val="24"/>
          <w:szCs w:val="24"/>
          <w:u w:val="single"/>
        </w:rPr>
      </w:pPr>
      <w:r w:rsidRPr="004241AC">
        <w:rPr>
          <w:sz w:val="24"/>
          <w:szCs w:val="24"/>
          <w:u w:val="single"/>
        </w:rPr>
        <w:t>Цели изучения темы:</w:t>
      </w:r>
    </w:p>
    <w:p w:rsidR="00AA617D" w:rsidRPr="004241AC" w:rsidRDefault="00AA617D" w:rsidP="000105EF">
      <w:pPr>
        <w:numPr>
          <w:ilvl w:val="0"/>
          <w:numId w:val="1"/>
        </w:numPr>
        <w:shd w:val="clear" w:color="auto" w:fill="FFFFFF"/>
        <w:tabs>
          <w:tab w:val="left" w:pos="595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достаточно подробно п</w:t>
      </w:r>
      <w:r w:rsidR="00B32DB4" w:rsidRPr="004241AC">
        <w:rPr>
          <w:sz w:val="24"/>
          <w:szCs w:val="24"/>
        </w:rPr>
        <w:t>оказать учащимся способы компью</w:t>
      </w:r>
      <w:r w:rsidRPr="004241AC">
        <w:rPr>
          <w:sz w:val="24"/>
          <w:szCs w:val="24"/>
        </w:rPr>
        <w:t>терного представления целых и вещественных чисел;</w:t>
      </w:r>
    </w:p>
    <w:p w:rsidR="00AA617D" w:rsidRPr="004241AC" w:rsidRDefault="00AA617D" w:rsidP="000105EF">
      <w:pPr>
        <w:numPr>
          <w:ilvl w:val="0"/>
          <w:numId w:val="1"/>
        </w:numPr>
        <w:shd w:val="clear" w:color="auto" w:fill="FFFFFF"/>
        <w:tabs>
          <w:tab w:val="left" w:pos="595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выявить общие инвариан</w:t>
      </w:r>
      <w:r w:rsidR="00B32DB4" w:rsidRPr="004241AC">
        <w:rPr>
          <w:sz w:val="24"/>
          <w:szCs w:val="24"/>
        </w:rPr>
        <w:t>ты представления текстовой, гра</w:t>
      </w:r>
      <w:r w:rsidRPr="004241AC">
        <w:rPr>
          <w:sz w:val="24"/>
          <w:szCs w:val="24"/>
        </w:rPr>
        <w:t>фической и звуковой информации;</w:t>
      </w:r>
    </w:p>
    <w:p w:rsidR="00AA617D" w:rsidRDefault="00AA617D" w:rsidP="000105EF">
      <w:pPr>
        <w:numPr>
          <w:ilvl w:val="0"/>
          <w:numId w:val="1"/>
        </w:numPr>
        <w:shd w:val="clear" w:color="auto" w:fill="FFFFFF"/>
        <w:tabs>
          <w:tab w:val="left" w:pos="595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познакомить с основными теоретическими подходами к решению проблемы сжатия информации.</w:t>
      </w:r>
    </w:p>
    <w:p w:rsidR="00461446" w:rsidRPr="00461446" w:rsidRDefault="00461446" w:rsidP="00461446">
      <w:pPr>
        <w:pStyle w:val="a3"/>
        <w:shd w:val="clear" w:color="auto" w:fill="FFFFFF"/>
        <w:tabs>
          <w:tab w:val="left" w:pos="677"/>
        </w:tabs>
        <w:ind w:right="79"/>
        <w:jc w:val="both"/>
        <w:rPr>
          <w:b/>
          <w:sz w:val="24"/>
          <w:szCs w:val="24"/>
        </w:rPr>
      </w:pPr>
      <w:r w:rsidRPr="00461446">
        <w:rPr>
          <w:b/>
          <w:sz w:val="24"/>
          <w:szCs w:val="24"/>
        </w:rPr>
        <w:t>Содержание модуля:</w:t>
      </w:r>
    </w:p>
    <w:p w:rsidR="004446B4" w:rsidRDefault="004446B4" w:rsidP="004446B4">
      <w:pPr>
        <w:shd w:val="clear" w:color="auto" w:fill="FFFFFF"/>
        <w:ind w:right="79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целых чисел. Прямой код. Дополнительный код.</w:t>
      </w:r>
      <w:r w:rsidRPr="004446B4">
        <w:rPr>
          <w:sz w:val="24"/>
          <w:szCs w:val="24"/>
        </w:rPr>
        <w:t xml:space="preserve"> </w:t>
      </w:r>
      <w:r>
        <w:rPr>
          <w:sz w:val="24"/>
          <w:szCs w:val="24"/>
        </w:rPr>
        <w:t>Целочисленная арифметика в ограниченном числе разрядов.</w:t>
      </w:r>
      <w:r w:rsidRPr="004446B4"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Особенности реализации вещественной компьютерной арифметики.</w:t>
      </w:r>
      <w:r w:rsidRPr="004446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Представление текстовой информации. Представление </w:t>
      </w:r>
      <w:r>
        <w:rPr>
          <w:sz w:val="24"/>
          <w:szCs w:val="24"/>
        </w:rPr>
        <w:lastRenderedPageBreak/>
        <w:t>графической информации.</w:t>
      </w:r>
      <w:r w:rsidRPr="004446B4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Представление звуковой информации.</w:t>
      </w:r>
      <w:r w:rsidRPr="004446B4">
        <w:rPr>
          <w:sz w:val="24"/>
          <w:szCs w:val="24"/>
        </w:rPr>
        <w:t xml:space="preserve"> </w:t>
      </w:r>
      <w:r>
        <w:rPr>
          <w:sz w:val="24"/>
          <w:szCs w:val="24"/>
        </w:rPr>
        <w:t>Методы сжатия цифровой информации.</w:t>
      </w:r>
    </w:p>
    <w:p w:rsidR="004446B4" w:rsidRDefault="004446B4" w:rsidP="004446B4">
      <w:pPr>
        <w:shd w:val="clear" w:color="auto" w:fill="FFFFFF"/>
        <w:ind w:right="79"/>
        <w:rPr>
          <w:sz w:val="24"/>
          <w:szCs w:val="24"/>
        </w:rPr>
      </w:pPr>
    </w:p>
    <w:p w:rsidR="00AA617D" w:rsidRPr="004241AC" w:rsidRDefault="00AA617D" w:rsidP="000105EF">
      <w:pPr>
        <w:shd w:val="clear" w:color="auto" w:fill="FFFFFF"/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 xml:space="preserve">Материал данного раздела, </w:t>
      </w:r>
      <w:r w:rsidR="00B32DB4" w:rsidRPr="004241AC">
        <w:rPr>
          <w:sz w:val="24"/>
          <w:szCs w:val="24"/>
        </w:rPr>
        <w:t>как и всего курса в целом, избы</w:t>
      </w:r>
      <w:r w:rsidRPr="004241AC">
        <w:rPr>
          <w:sz w:val="24"/>
          <w:szCs w:val="24"/>
        </w:rPr>
        <w:t xml:space="preserve">точен. </w:t>
      </w:r>
      <w:proofErr w:type="gramStart"/>
      <w:r w:rsidR="00B32DB4" w:rsidRPr="004241AC">
        <w:rPr>
          <w:sz w:val="24"/>
          <w:szCs w:val="24"/>
        </w:rPr>
        <w:t>В модуле 2 подробно разобра</w:t>
      </w:r>
      <w:r w:rsidRPr="004241AC">
        <w:rPr>
          <w:sz w:val="24"/>
          <w:szCs w:val="24"/>
        </w:rPr>
        <w:t>ны 138 заданий (вместе с примерами и заданиями из учебного пособия и заданиями проверочных работ).</w:t>
      </w:r>
      <w:proofErr w:type="gramEnd"/>
    </w:p>
    <w:p w:rsidR="005206A9" w:rsidRPr="004241AC" w:rsidRDefault="005206A9" w:rsidP="000105EF">
      <w:pPr>
        <w:shd w:val="clear" w:color="auto" w:fill="FFFFFF"/>
        <w:ind w:right="79" w:firstLine="567"/>
        <w:jc w:val="both"/>
        <w:rPr>
          <w:i/>
          <w:iCs/>
          <w:sz w:val="24"/>
          <w:szCs w:val="24"/>
        </w:rPr>
      </w:pPr>
    </w:p>
    <w:p w:rsidR="00AE377C" w:rsidRDefault="00AE377C" w:rsidP="000105EF">
      <w:pPr>
        <w:shd w:val="clear" w:color="auto" w:fill="FFFFFF"/>
        <w:ind w:right="79" w:firstLine="567"/>
        <w:jc w:val="both"/>
        <w:rPr>
          <w:b/>
          <w:i/>
          <w:iCs/>
          <w:sz w:val="24"/>
          <w:szCs w:val="24"/>
        </w:rPr>
      </w:pPr>
    </w:p>
    <w:p w:rsidR="00AA617D" w:rsidRPr="004241AC" w:rsidRDefault="00AA617D" w:rsidP="000105EF">
      <w:pPr>
        <w:shd w:val="clear" w:color="auto" w:fill="FFFFFF"/>
        <w:ind w:right="79" w:firstLine="567"/>
        <w:jc w:val="both"/>
        <w:rPr>
          <w:b/>
          <w:i/>
          <w:iCs/>
          <w:sz w:val="24"/>
          <w:szCs w:val="24"/>
        </w:rPr>
      </w:pPr>
      <w:r w:rsidRPr="004241AC">
        <w:rPr>
          <w:b/>
          <w:i/>
          <w:iCs/>
          <w:sz w:val="24"/>
          <w:szCs w:val="24"/>
        </w:rPr>
        <w:t>Модуль 3. Введение в алгебру логики</w:t>
      </w:r>
    </w:p>
    <w:p w:rsidR="00BB1EE6" w:rsidRPr="004241AC" w:rsidRDefault="00BB1EE6" w:rsidP="000105EF">
      <w:pPr>
        <w:shd w:val="clear" w:color="auto" w:fill="FFFFFF"/>
        <w:ind w:right="79" w:firstLine="567"/>
        <w:jc w:val="both"/>
        <w:rPr>
          <w:b/>
          <w:sz w:val="24"/>
          <w:szCs w:val="24"/>
        </w:rPr>
      </w:pPr>
    </w:p>
    <w:p w:rsidR="00AA617D" w:rsidRPr="004241AC" w:rsidRDefault="00AA617D" w:rsidP="000105EF">
      <w:pPr>
        <w:shd w:val="clear" w:color="auto" w:fill="FFFFFF"/>
        <w:ind w:right="79" w:firstLine="567"/>
        <w:jc w:val="both"/>
        <w:rPr>
          <w:sz w:val="24"/>
          <w:szCs w:val="24"/>
          <w:u w:val="single"/>
        </w:rPr>
      </w:pPr>
      <w:r w:rsidRPr="004241AC">
        <w:rPr>
          <w:sz w:val="24"/>
          <w:szCs w:val="24"/>
          <w:u w:val="single"/>
        </w:rPr>
        <w:t>Цели изучения темы:</w:t>
      </w:r>
    </w:p>
    <w:p w:rsidR="00AA617D" w:rsidRPr="004241AC" w:rsidRDefault="00AA617D" w:rsidP="000105EF">
      <w:pPr>
        <w:numPr>
          <w:ilvl w:val="0"/>
          <w:numId w:val="1"/>
        </w:numPr>
        <w:shd w:val="clear" w:color="auto" w:fill="FFFFFF"/>
        <w:tabs>
          <w:tab w:val="left" w:pos="667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достаточно строго изложить основные понятия алгебры логики, используемые в информатике;</w:t>
      </w:r>
    </w:p>
    <w:p w:rsidR="00AA617D" w:rsidRPr="004241AC" w:rsidRDefault="00AA617D" w:rsidP="000105EF">
      <w:pPr>
        <w:numPr>
          <w:ilvl w:val="0"/>
          <w:numId w:val="1"/>
        </w:numPr>
        <w:shd w:val="clear" w:color="auto" w:fill="FFFFFF"/>
        <w:tabs>
          <w:tab w:val="left" w:pos="667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показать взаимосвязь изложенн</w:t>
      </w:r>
      <w:r w:rsidR="00B32DB4" w:rsidRPr="004241AC">
        <w:rPr>
          <w:sz w:val="24"/>
          <w:szCs w:val="24"/>
        </w:rPr>
        <w:t>ой теории с практически</w:t>
      </w:r>
      <w:r w:rsidRPr="004241AC">
        <w:rPr>
          <w:sz w:val="24"/>
          <w:szCs w:val="24"/>
        </w:rPr>
        <w:t>ми потребностями информатики и математики;</w:t>
      </w:r>
    </w:p>
    <w:p w:rsidR="00B32DB4" w:rsidRDefault="00B32DB4" w:rsidP="000105EF">
      <w:pPr>
        <w:numPr>
          <w:ilvl w:val="0"/>
          <w:numId w:val="1"/>
        </w:numPr>
        <w:shd w:val="clear" w:color="auto" w:fill="FFFFFF"/>
        <w:tabs>
          <w:tab w:val="left" w:pos="667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 xml:space="preserve">систематизировать </w:t>
      </w:r>
      <w:r w:rsidR="00AA617D" w:rsidRPr="004241AC">
        <w:rPr>
          <w:sz w:val="24"/>
          <w:szCs w:val="24"/>
        </w:rPr>
        <w:t>знан</w:t>
      </w:r>
      <w:r w:rsidRPr="004241AC">
        <w:rPr>
          <w:sz w:val="24"/>
          <w:szCs w:val="24"/>
        </w:rPr>
        <w:t xml:space="preserve">ия, ранее полученные по </w:t>
      </w:r>
      <w:r w:rsidR="00AA617D" w:rsidRPr="004241AC">
        <w:rPr>
          <w:sz w:val="24"/>
          <w:szCs w:val="24"/>
        </w:rPr>
        <w:t>этой теме.</w:t>
      </w:r>
    </w:p>
    <w:p w:rsidR="00461446" w:rsidRPr="00461446" w:rsidRDefault="00461446" w:rsidP="00461446">
      <w:pPr>
        <w:shd w:val="clear" w:color="auto" w:fill="FFFFFF"/>
        <w:tabs>
          <w:tab w:val="left" w:pos="677"/>
        </w:tabs>
        <w:ind w:left="567" w:right="79"/>
        <w:jc w:val="both"/>
        <w:rPr>
          <w:b/>
          <w:sz w:val="24"/>
          <w:szCs w:val="24"/>
        </w:rPr>
      </w:pPr>
      <w:r w:rsidRPr="00461446">
        <w:rPr>
          <w:b/>
          <w:sz w:val="24"/>
          <w:szCs w:val="24"/>
        </w:rPr>
        <w:t>Содержание модуля:</w:t>
      </w:r>
    </w:p>
    <w:p w:rsidR="004446B4" w:rsidRDefault="004446B4" w:rsidP="004446B4">
      <w:pPr>
        <w:shd w:val="clear" w:color="auto" w:fill="FFFFFF"/>
        <w:ind w:right="79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Алгебра логики. Понятие высказывания.</w:t>
      </w:r>
      <w:r w:rsidRPr="004446B4">
        <w:rPr>
          <w:sz w:val="24"/>
          <w:szCs w:val="24"/>
        </w:rPr>
        <w:t xml:space="preserve"> </w:t>
      </w:r>
      <w:r>
        <w:rPr>
          <w:sz w:val="24"/>
          <w:szCs w:val="24"/>
        </w:rPr>
        <w:t>Логические операции.</w:t>
      </w:r>
      <w:r w:rsidRPr="004446B4">
        <w:rPr>
          <w:sz w:val="24"/>
          <w:szCs w:val="24"/>
        </w:rPr>
        <w:t xml:space="preserve"> </w:t>
      </w:r>
      <w:r>
        <w:rPr>
          <w:sz w:val="24"/>
          <w:szCs w:val="24"/>
        </w:rPr>
        <w:t>Логические формулы, таблицы истинности, законы алгебры логики.</w:t>
      </w:r>
      <w:r w:rsidRPr="004446B4"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Применение алгебры логики (решение текстовых логических задач или алгебра переключательных схем).</w:t>
      </w:r>
      <w:r w:rsidRPr="004446B4">
        <w:rPr>
          <w:sz w:val="24"/>
          <w:szCs w:val="24"/>
        </w:rPr>
        <w:t xml:space="preserve"> </w:t>
      </w:r>
      <w:r>
        <w:rPr>
          <w:sz w:val="24"/>
          <w:szCs w:val="24"/>
        </w:rPr>
        <w:t>Булевы функции.</w:t>
      </w:r>
      <w:r w:rsidRPr="004446B4">
        <w:rPr>
          <w:sz w:val="24"/>
          <w:szCs w:val="24"/>
        </w:rPr>
        <w:t xml:space="preserve"> </w:t>
      </w:r>
      <w:r>
        <w:rPr>
          <w:sz w:val="24"/>
          <w:szCs w:val="24"/>
        </w:rPr>
        <w:t>Канонические формы логических формул. Теорема о СДНФ.</w:t>
      </w:r>
      <w:r w:rsidRPr="004446B4">
        <w:rPr>
          <w:sz w:val="24"/>
          <w:szCs w:val="24"/>
        </w:rPr>
        <w:t xml:space="preserve"> </w:t>
      </w:r>
      <w:r>
        <w:rPr>
          <w:sz w:val="24"/>
          <w:szCs w:val="24"/>
        </w:rPr>
        <w:t>Минимизация булевых функций в классе дизъюнктивных нормальных форм.</w:t>
      </w:r>
      <w:r w:rsidRPr="004446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Полные системы булевых функций. Элементы </w:t>
      </w:r>
      <w:proofErr w:type="spellStart"/>
      <w:r>
        <w:rPr>
          <w:sz w:val="24"/>
          <w:szCs w:val="24"/>
        </w:rPr>
        <w:t>схемотехники</w:t>
      </w:r>
      <w:proofErr w:type="spellEnd"/>
      <w:r>
        <w:rPr>
          <w:sz w:val="24"/>
          <w:szCs w:val="24"/>
        </w:rPr>
        <w:t>.</w:t>
      </w:r>
    </w:p>
    <w:p w:rsidR="004446B4" w:rsidRDefault="004446B4" w:rsidP="004446B4">
      <w:pPr>
        <w:shd w:val="clear" w:color="auto" w:fill="FFFFFF"/>
        <w:tabs>
          <w:tab w:val="left" w:pos="667"/>
        </w:tabs>
        <w:ind w:left="567" w:right="79"/>
        <w:jc w:val="both"/>
        <w:rPr>
          <w:sz w:val="24"/>
          <w:szCs w:val="24"/>
        </w:rPr>
      </w:pPr>
    </w:p>
    <w:p w:rsidR="00B32DB4" w:rsidRPr="004241AC" w:rsidRDefault="00AA617D" w:rsidP="000105EF">
      <w:pPr>
        <w:shd w:val="clear" w:color="auto" w:fill="FFFFFF"/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В учебном пособии подр</w:t>
      </w:r>
      <w:r w:rsidR="00B32DB4" w:rsidRPr="004241AC">
        <w:rPr>
          <w:sz w:val="24"/>
          <w:szCs w:val="24"/>
        </w:rPr>
        <w:t>обно рассмотрены решения 124 за</w:t>
      </w:r>
      <w:r w:rsidRPr="004241AC">
        <w:rPr>
          <w:sz w:val="24"/>
          <w:szCs w:val="24"/>
        </w:rPr>
        <w:t>дач.</w:t>
      </w:r>
    </w:p>
    <w:p w:rsidR="005206A9" w:rsidRPr="004241AC" w:rsidRDefault="005206A9" w:rsidP="000105EF">
      <w:pPr>
        <w:shd w:val="clear" w:color="auto" w:fill="FFFFFF"/>
        <w:ind w:right="79" w:firstLine="567"/>
        <w:jc w:val="both"/>
        <w:rPr>
          <w:i/>
          <w:iCs/>
          <w:sz w:val="24"/>
          <w:szCs w:val="24"/>
        </w:rPr>
      </w:pPr>
    </w:p>
    <w:p w:rsidR="00AA617D" w:rsidRPr="004241AC" w:rsidRDefault="00AA617D" w:rsidP="000105EF">
      <w:pPr>
        <w:shd w:val="clear" w:color="auto" w:fill="FFFFFF"/>
        <w:ind w:right="79" w:firstLine="567"/>
        <w:jc w:val="both"/>
        <w:rPr>
          <w:b/>
          <w:i/>
          <w:iCs/>
          <w:sz w:val="24"/>
          <w:szCs w:val="24"/>
        </w:rPr>
      </w:pPr>
      <w:r w:rsidRPr="004241AC">
        <w:rPr>
          <w:b/>
          <w:i/>
          <w:iCs/>
          <w:sz w:val="24"/>
          <w:szCs w:val="24"/>
        </w:rPr>
        <w:t>Модуль 4. Элементы теории алгоритмов</w:t>
      </w:r>
    </w:p>
    <w:p w:rsidR="00BB1EE6" w:rsidRPr="004241AC" w:rsidRDefault="00BB1EE6" w:rsidP="000105EF">
      <w:pPr>
        <w:shd w:val="clear" w:color="auto" w:fill="FFFFFF"/>
        <w:ind w:right="79" w:firstLine="567"/>
        <w:jc w:val="both"/>
        <w:rPr>
          <w:b/>
          <w:sz w:val="24"/>
          <w:szCs w:val="24"/>
        </w:rPr>
      </w:pPr>
    </w:p>
    <w:p w:rsidR="00AA617D" w:rsidRPr="004241AC" w:rsidRDefault="00AA617D" w:rsidP="000105EF">
      <w:pPr>
        <w:shd w:val="clear" w:color="auto" w:fill="FFFFFF"/>
        <w:ind w:right="79" w:firstLine="567"/>
        <w:jc w:val="both"/>
        <w:rPr>
          <w:sz w:val="24"/>
          <w:szCs w:val="24"/>
        </w:rPr>
      </w:pPr>
      <w:proofErr w:type="gramStart"/>
      <w:r w:rsidRPr="004241AC">
        <w:rPr>
          <w:sz w:val="24"/>
          <w:szCs w:val="24"/>
        </w:rPr>
        <w:t xml:space="preserve">Тема «Алгоритмизация» </w:t>
      </w:r>
      <w:r w:rsidR="00B32DB4" w:rsidRPr="004241AC">
        <w:rPr>
          <w:sz w:val="24"/>
          <w:szCs w:val="24"/>
        </w:rPr>
        <w:t>входит в базовый курс информати</w:t>
      </w:r>
      <w:r w:rsidRPr="004241AC">
        <w:rPr>
          <w:sz w:val="24"/>
          <w:szCs w:val="24"/>
        </w:rPr>
        <w:t>ки, и, как правило, школьники знакомы с такими понятиями как «алгоритм», «исполнитель», «среда исполнителя» и др. Многие умеют и программиро</w:t>
      </w:r>
      <w:r w:rsidR="00334149" w:rsidRPr="004241AC">
        <w:rPr>
          <w:sz w:val="24"/>
          <w:szCs w:val="24"/>
        </w:rPr>
        <w:t>вать.</w:t>
      </w:r>
      <w:proofErr w:type="gramEnd"/>
      <w:r w:rsidR="00334149" w:rsidRPr="004241AC">
        <w:rPr>
          <w:sz w:val="24"/>
          <w:szCs w:val="24"/>
        </w:rPr>
        <w:t xml:space="preserve"> При изучении данного моду</w:t>
      </w:r>
      <w:r w:rsidRPr="004241AC">
        <w:rPr>
          <w:sz w:val="24"/>
          <w:szCs w:val="24"/>
        </w:rPr>
        <w:t xml:space="preserve">ля наибольшее внимание </w:t>
      </w:r>
      <w:r w:rsidR="00B32DB4" w:rsidRPr="004241AC">
        <w:rPr>
          <w:sz w:val="24"/>
          <w:szCs w:val="24"/>
        </w:rPr>
        <w:t>удел</w:t>
      </w:r>
      <w:r w:rsidR="00910A29" w:rsidRPr="004241AC">
        <w:rPr>
          <w:sz w:val="24"/>
          <w:szCs w:val="24"/>
        </w:rPr>
        <w:t>яется</w:t>
      </w:r>
      <w:r w:rsidR="00B32DB4" w:rsidRPr="004241AC">
        <w:rPr>
          <w:sz w:val="24"/>
          <w:szCs w:val="24"/>
        </w:rPr>
        <w:t xml:space="preserve"> разделам (параг</w:t>
      </w:r>
      <w:r w:rsidRPr="004241AC">
        <w:rPr>
          <w:sz w:val="24"/>
          <w:szCs w:val="24"/>
        </w:rPr>
        <w:t>рафам), содержание которых</w:t>
      </w:r>
      <w:r w:rsidR="00B32DB4" w:rsidRPr="004241AC">
        <w:rPr>
          <w:sz w:val="24"/>
          <w:szCs w:val="24"/>
        </w:rPr>
        <w:t xml:space="preserve"> не входит в базовый курс инфор</w:t>
      </w:r>
      <w:r w:rsidRPr="004241AC">
        <w:rPr>
          <w:sz w:val="24"/>
          <w:szCs w:val="24"/>
        </w:rPr>
        <w:t xml:space="preserve">матики. </w:t>
      </w:r>
      <w:r w:rsidR="00910A29" w:rsidRPr="004241AC">
        <w:rPr>
          <w:sz w:val="24"/>
          <w:szCs w:val="24"/>
        </w:rPr>
        <w:t>Ц</w:t>
      </w:r>
      <w:r w:rsidRPr="004241AC">
        <w:rPr>
          <w:sz w:val="24"/>
          <w:szCs w:val="24"/>
        </w:rPr>
        <w:t>елью изучения данной темы не является научить учащихс</w:t>
      </w:r>
      <w:r w:rsidR="00B32DB4" w:rsidRPr="004241AC">
        <w:rPr>
          <w:sz w:val="24"/>
          <w:szCs w:val="24"/>
        </w:rPr>
        <w:t xml:space="preserve">я составлять алгоритмы. </w:t>
      </w:r>
      <w:proofErr w:type="spellStart"/>
      <w:r w:rsidR="00B32DB4" w:rsidRPr="004241AC">
        <w:rPr>
          <w:sz w:val="24"/>
          <w:szCs w:val="24"/>
        </w:rPr>
        <w:t>Алгорит</w:t>
      </w:r>
      <w:r w:rsidRPr="004241AC">
        <w:rPr>
          <w:sz w:val="24"/>
          <w:szCs w:val="24"/>
        </w:rPr>
        <w:t>мичность</w:t>
      </w:r>
      <w:proofErr w:type="spellEnd"/>
      <w:r w:rsidRPr="004241AC">
        <w:rPr>
          <w:sz w:val="24"/>
          <w:szCs w:val="24"/>
        </w:rPr>
        <w:t xml:space="preserve"> мышления формируется в течение всего периода</w:t>
      </w:r>
      <w:r w:rsidR="00B32DB4" w:rsidRPr="004241AC">
        <w:rPr>
          <w:sz w:val="24"/>
          <w:szCs w:val="24"/>
        </w:rPr>
        <w:t xml:space="preserve"> обу</w:t>
      </w:r>
      <w:r w:rsidRPr="004241AC">
        <w:rPr>
          <w:sz w:val="24"/>
          <w:szCs w:val="24"/>
        </w:rPr>
        <w:t>чения в школе. Однако при и</w:t>
      </w:r>
      <w:r w:rsidR="00B32DB4" w:rsidRPr="004241AC">
        <w:rPr>
          <w:sz w:val="24"/>
          <w:szCs w:val="24"/>
        </w:rPr>
        <w:t>зучении этой темы ре</w:t>
      </w:r>
      <w:r w:rsidRPr="004241AC">
        <w:rPr>
          <w:sz w:val="24"/>
          <w:szCs w:val="24"/>
        </w:rPr>
        <w:t>ша</w:t>
      </w:r>
      <w:r w:rsidR="00910A29" w:rsidRPr="004241AC">
        <w:rPr>
          <w:sz w:val="24"/>
          <w:szCs w:val="24"/>
        </w:rPr>
        <w:t>ется</w:t>
      </w:r>
      <w:r w:rsidRPr="004241AC">
        <w:rPr>
          <w:sz w:val="24"/>
          <w:szCs w:val="24"/>
        </w:rPr>
        <w:t xml:space="preserve"> много задач н</w:t>
      </w:r>
      <w:r w:rsidR="00B32DB4" w:rsidRPr="004241AC">
        <w:rPr>
          <w:sz w:val="24"/>
          <w:szCs w:val="24"/>
        </w:rPr>
        <w:t>а составление алгоритмов и оцен</w:t>
      </w:r>
      <w:r w:rsidRPr="004241AC">
        <w:rPr>
          <w:sz w:val="24"/>
          <w:szCs w:val="24"/>
        </w:rPr>
        <w:t>ку их вычислительной сложности, так как изучение отдельных разделов теории алгоритмов без разработки самих алгоритмов невозможно.</w:t>
      </w:r>
    </w:p>
    <w:p w:rsidR="00AA617D" w:rsidRPr="004241AC" w:rsidRDefault="00AA617D" w:rsidP="000105EF">
      <w:pPr>
        <w:shd w:val="clear" w:color="auto" w:fill="FFFFFF"/>
        <w:ind w:right="79" w:firstLine="567"/>
        <w:jc w:val="both"/>
        <w:rPr>
          <w:sz w:val="24"/>
          <w:szCs w:val="24"/>
          <w:u w:val="single"/>
        </w:rPr>
      </w:pPr>
      <w:r w:rsidRPr="004241AC">
        <w:rPr>
          <w:sz w:val="24"/>
          <w:szCs w:val="24"/>
          <w:u w:val="single"/>
        </w:rPr>
        <w:t>Цели изучения темы:</w:t>
      </w:r>
    </w:p>
    <w:p w:rsidR="00AA617D" w:rsidRPr="004241AC" w:rsidRDefault="00AA617D" w:rsidP="000105EF">
      <w:pPr>
        <w:numPr>
          <w:ilvl w:val="0"/>
          <w:numId w:val="3"/>
        </w:numPr>
        <w:shd w:val="clear" w:color="auto" w:fill="FFFFFF"/>
        <w:tabs>
          <w:tab w:val="left" w:pos="629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формирование представления о предпосылках и этапах развития области мате</w:t>
      </w:r>
      <w:r w:rsidR="005206A9" w:rsidRPr="004241AC">
        <w:rPr>
          <w:sz w:val="24"/>
          <w:szCs w:val="24"/>
        </w:rPr>
        <w:t>матики «Теория алгоритмов» и не</w:t>
      </w:r>
      <w:r w:rsidRPr="004241AC">
        <w:rPr>
          <w:sz w:val="24"/>
          <w:szCs w:val="24"/>
        </w:rPr>
        <w:t>посредственно самой вычислительной техники;</w:t>
      </w:r>
    </w:p>
    <w:p w:rsidR="00B32DB4" w:rsidRPr="004241AC" w:rsidRDefault="00AA617D" w:rsidP="000105EF">
      <w:pPr>
        <w:numPr>
          <w:ilvl w:val="0"/>
          <w:numId w:val="3"/>
        </w:numPr>
        <w:shd w:val="clear" w:color="auto" w:fill="FFFFFF"/>
        <w:tabs>
          <w:tab w:val="left" w:pos="629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знакомство с формальн</w:t>
      </w:r>
      <w:r w:rsidR="00B32DB4" w:rsidRPr="004241AC">
        <w:rPr>
          <w:sz w:val="24"/>
          <w:szCs w:val="24"/>
        </w:rPr>
        <w:t>ым (математически строгим) опре</w:t>
      </w:r>
      <w:r w:rsidRPr="004241AC">
        <w:rPr>
          <w:sz w:val="24"/>
          <w:szCs w:val="24"/>
        </w:rPr>
        <w:t>делением алгоритма на примерах машин Тьюринга ил</w:t>
      </w:r>
      <w:r w:rsidR="00910A29" w:rsidRPr="004241AC">
        <w:rPr>
          <w:sz w:val="24"/>
          <w:szCs w:val="24"/>
        </w:rPr>
        <w:t>и</w:t>
      </w:r>
      <w:r w:rsidRPr="004241AC">
        <w:rPr>
          <w:sz w:val="24"/>
          <w:szCs w:val="24"/>
        </w:rPr>
        <w:t xml:space="preserve"> Поста;</w:t>
      </w:r>
    </w:p>
    <w:p w:rsidR="00B32DB4" w:rsidRDefault="00AA617D" w:rsidP="000105EF">
      <w:pPr>
        <w:numPr>
          <w:ilvl w:val="0"/>
          <w:numId w:val="3"/>
        </w:numPr>
        <w:shd w:val="clear" w:color="auto" w:fill="FFFFFF"/>
        <w:tabs>
          <w:tab w:val="left" w:pos="629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знакомство с понят</w:t>
      </w:r>
      <w:r w:rsidR="00B32DB4" w:rsidRPr="004241AC">
        <w:rPr>
          <w:sz w:val="24"/>
          <w:szCs w:val="24"/>
        </w:rPr>
        <w:t>иями «вычислимая функция», «алго</w:t>
      </w:r>
      <w:r w:rsidRPr="004241AC">
        <w:rPr>
          <w:sz w:val="24"/>
          <w:szCs w:val="24"/>
        </w:rPr>
        <w:t>р</w:t>
      </w:r>
      <w:r w:rsidR="00B32DB4" w:rsidRPr="004241AC">
        <w:rPr>
          <w:sz w:val="24"/>
          <w:szCs w:val="24"/>
        </w:rPr>
        <w:t xml:space="preserve">итмически неразрешимые задачи» и </w:t>
      </w:r>
      <w:r w:rsidRPr="004241AC">
        <w:rPr>
          <w:sz w:val="24"/>
          <w:szCs w:val="24"/>
        </w:rPr>
        <w:t>«сложность алгоритма».</w:t>
      </w:r>
    </w:p>
    <w:p w:rsidR="00461446" w:rsidRPr="00461446" w:rsidRDefault="00C83738" w:rsidP="00461446">
      <w:pPr>
        <w:shd w:val="clear" w:color="auto" w:fill="FFFFFF"/>
        <w:tabs>
          <w:tab w:val="left" w:pos="677"/>
        </w:tabs>
        <w:ind w:left="567" w:right="79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461446" w:rsidRPr="00461446">
        <w:rPr>
          <w:b/>
          <w:sz w:val="24"/>
          <w:szCs w:val="24"/>
        </w:rPr>
        <w:t>Содержание модуля:</w:t>
      </w:r>
    </w:p>
    <w:p w:rsidR="00C83738" w:rsidRDefault="00461446" w:rsidP="00C83738">
      <w:pPr>
        <w:shd w:val="clear" w:color="auto" w:fill="FFFFFF"/>
        <w:tabs>
          <w:tab w:val="left" w:pos="629"/>
        </w:tabs>
        <w:ind w:right="7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83738">
        <w:rPr>
          <w:sz w:val="24"/>
          <w:szCs w:val="24"/>
        </w:rPr>
        <w:t>Понятие алгоритма. Свойства алгоритмов.</w:t>
      </w:r>
      <w:r w:rsidR="00C83738" w:rsidRPr="00C83738">
        <w:rPr>
          <w:sz w:val="24"/>
          <w:szCs w:val="24"/>
        </w:rPr>
        <w:t xml:space="preserve"> </w:t>
      </w:r>
      <w:r w:rsidR="00C83738">
        <w:rPr>
          <w:sz w:val="24"/>
          <w:szCs w:val="24"/>
        </w:rPr>
        <w:t>Виды алгоритмов, способы записи алгоритмов.</w:t>
      </w:r>
      <w:r w:rsidR="00C83738" w:rsidRPr="00C83738">
        <w:rPr>
          <w:sz w:val="24"/>
          <w:szCs w:val="24"/>
        </w:rPr>
        <w:t xml:space="preserve"> </w:t>
      </w:r>
      <w:r w:rsidR="00C83738">
        <w:rPr>
          <w:sz w:val="24"/>
          <w:szCs w:val="24"/>
        </w:rPr>
        <w:t>Уточнение понятия алгоритма. Машина Тьюринга.</w:t>
      </w:r>
      <w:r w:rsidR="00C83738" w:rsidRPr="00C83738">
        <w:rPr>
          <w:sz w:val="24"/>
          <w:szCs w:val="24"/>
        </w:rPr>
        <w:t xml:space="preserve"> </w:t>
      </w:r>
      <w:r w:rsidR="00C83738">
        <w:rPr>
          <w:sz w:val="24"/>
          <w:szCs w:val="24"/>
        </w:rPr>
        <w:t>Машина Поста как уточнение понятия алгоритма.</w:t>
      </w:r>
      <w:r w:rsidR="00C83738" w:rsidRPr="00C83738">
        <w:rPr>
          <w:sz w:val="24"/>
          <w:szCs w:val="24"/>
        </w:rPr>
        <w:t xml:space="preserve"> </w:t>
      </w:r>
      <w:r w:rsidR="00C83738">
        <w:rPr>
          <w:sz w:val="24"/>
          <w:szCs w:val="24"/>
        </w:rPr>
        <w:t>Алгоритмически неразрешимые задачи и вычислимые функции.</w:t>
      </w:r>
      <w:r w:rsidR="00C83738" w:rsidRPr="00C83738">
        <w:rPr>
          <w:sz w:val="24"/>
          <w:szCs w:val="24"/>
        </w:rPr>
        <w:t xml:space="preserve"> </w:t>
      </w:r>
      <w:r w:rsidR="00C83738">
        <w:rPr>
          <w:sz w:val="24"/>
          <w:szCs w:val="24"/>
        </w:rPr>
        <w:t>Понятие сложности алгоритма.</w:t>
      </w:r>
      <w:r w:rsidR="00C83738" w:rsidRPr="00C83738">
        <w:rPr>
          <w:sz w:val="24"/>
          <w:szCs w:val="24"/>
        </w:rPr>
        <w:t xml:space="preserve"> </w:t>
      </w:r>
      <w:r w:rsidR="00C83738">
        <w:rPr>
          <w:sz w:val="24"/>
          <w:szCs w:val="24"/>
        </w:rPr>
        <w:t>Алгоритмы поиска.</w:t>
      </w:r>
      <w:r w:rsidR="00C83738" w:rsidRPr="00C83738">
        <w:rPr>
          <w:sz w:val="24"/>
          <w:szCs w:val="24"/>
        </w:rPr>
        <w:t xml:space="preserve"> </w:t>
      </w:r>
      <w:r w:rsidR="00C83738">
        <w:rPr>
          <w:sz w:val="24"/>
          <w:szCs w:val="24"/>
        </w:rPr>
        <w:t>Алгоритмы сортировки.</w:t>
      </w:r>
    </w:p>
    <w:p w:rsidR="00C83738" w:rsidRPr="004241AC" w:rsidRDefault="00C83738" w:rsidP="00C83738">
      <w:pPr>
        <w:shd w:val="clear" w:color="auto" w:fill="FFFFFF"/>
        <w:tabs>
          <w:tab w:val="left" w:pos="629"/>
        </w:tabs>
        <w:ind w:right="79"/>
        <w:jc w:val="both"/>
        <w:rPr>
          <w:sz w:val="24"/>
          <w:szCs w:val="24"/>
        </w:rPr>
      </w:pPr>
    </w:p>
    <w:p w:rsidR="00AA617D" w:rsidRDefault="00AA617D" w:rsidP="000105EF">
      <w:pPr>
        <w:shd w:val="clear" w:color="auto" w:fill="FFFFFF"/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В данном модуле разобраны 82 задания.</w:t>
      </w:r>
    </w:p>
    <w:p w:rsidR="00C0626F" w:rsidRPr="004241AC" w:rsidRDefault="00C0626F" w:rsidP="000105EF">
      <w:pPr>
        <w:shd w:val="clear" w:color="auto" w:fill="FFFFFF"/>
        <w:ind w:right="79" w:firstLine="567"/>
        <w:jc w:val="both"/>
        <w:rPr>
          <w:sz w:val="24"/>
          <w:szCs w:val="24"/>
        </w:rPr>
      </w:pPr>
    </w:p>
    <w:p w:rsidR="00AA617D" w:rsidRPr="004241AC" w:rsidRDefault="00AA617D" w:rsidP="000105EF">
      <w:pPr>
        <w:shd w:val="clear" w:color="auto" w:fill="FFFFFF"/>
        <w:ind w:right="79" w:firstLine="567"/>
        <w:jc w:val="both"/>
        <w:rPr>
          <w:b/>
          <w:i/>
          <w:iCs/>
          <w:sz w:val="24"/>
          <w:szCs w:val="24"/>
        </w:rPr>
      </w:pPr>
      <w:r w:rsidRPr="004241AC">
        <w:rPr>
          <w:b/>
          <w:i/>
          <w:iCs/>
          <w:sz w:val="24"/>
          <w:szCs w:val="24"/>
        </w:rPr>
        <w:lastRenderedPageBreak/>
        <w:t>Модуль 5. Основы теории информации</w:t>
      </w:r>
    </w:p>
    <w:p w:rsidR="00BB1EE6" w:rsidRPr="004241AC" w:rsidRDefault="00BB1EE6" w:rsidP="000105EF">
      <w:pPr>
        <w:shd w:val="clear" w:color="auto" w:fill="FFFFFF"/>
        <w:ind w:right="79" w:firstLine="567"/>
        <w:jc w:val="both"/>
        <w:rPr>
          <w:b/>
          <w:sz w:val="24"/>
          <w:szCs w:val="24"/>
        </w:rPr>
      </w:pPr>
    </w:p>
    <w:p w:rsidR="00AA617D" w:rsidRPr="004241AC" w:rsidRDefault="00AA617D" w:rsidP="000105EF">
      <w:pPr>
        <w:shd w:val="clear" w:color="auto" w:fill="FFFFFF"/>
        <w:ind w:right="79" w:firstLine="567"/>
        <w:jc w:val="both"/>
        <w:rPr>
          <w:sz w:val="24"/>
          <w:szCs w:val="24"/>
          <w:u w:val="single"/>
        </w:rPr>
      </w:pPr>
      <w:r w:rsidRPr="004241AC">
        <w:rPr>
          <w:sz w:val="24"/>
          <w:szCs w:val="24"/>
          <w:u w:val="single"/>
        </w:rPr>
        <w:t>Цель изучения темы:</w:t>
      </w:r>
    </w:p>
    <w:p w:rsidR="00490D2C" w:rsidRPr="004241AC" w:rsidRDefault="00AA617D" w:rsidP="000105EF">
      <w:pPr>
        <w:numPr>
          <w:ilvl w:val="0"/>
          <w:numId w:val="1"/>
        </w:numPr>
        <w:shd w:val="clear" w:color="auto" w:fill="FFFFFF"/>
        <w:tabs>
          <w:tab w:val="left" w:pos="643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 xml:space="preserve">познакомить учащихся с современными подходами к представлению, измерению и сжатию информации, </w:t>
      </w:r>
      <w:r w:rsidR="00767479" w:rsidRPr="004241AC">
        <w:rPr>
          <w:sz w:val="24"/>
          <w:szCs w:val="24"/>
        </w:rPr>
        <w:t>осно</w:t>
      </w:r>
      <w:r w:rsidRPr="004241AC">
        <w:rPr>
          <w:sz w:val="24"/>
          <w:szCs w:val="24"/>
        </w:rPr>
        <w:t>ванными на математической теории информации;</w:t>
      </w:r>
    </w:p>
    <w:p w:rsidR="00490D2C" w:rsidRDefault="00AA617D" w:rsidP="000105EF">
      <w:pPr>
        <w:numPr>
          <w:ilvl w:val="0"/>
          <w:numId w:val="1"/>
        </w:numPr>
        <w:shd w:val="clear" w:color="auto" w:fill="FFFFFF"/>
        <w:tabs>
          <w:tab w:val="left" w:pos="643"/>
        </w:tabs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показать практическое применение данного материала.</w:t>
      </w:r>
    </w:p>
    <w:p w:rsidR="00461446" w:rsidRPr="00461446" w:rsidRDefault="00461446" w:rsidP="00461446">
      <w:pPr>
        <w:shd w:val="clear" w:color="auto" w:fill="FFFFFF"/>
        <w:tabs>
          <w:tab w:val="left" w:pos="677"/>
        </w:tabs>
        <w:ind w:right="7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461446">
        <w:rPr>
          <w:b/>
          <w:sz w:val="24"/>
          <w:szCs w:val="24"/>
        </w:rPr>
        <w:t>Содержание модуля:</w:t>
      </w:r>
    </w:p>
    <w:p w:rsidR="000A7903" w:rsidRDefault="000A7903" w:rsidP="000A7903">
      <w:pPr>
        <w:shd w:val="clear" w:color="auto" w:fill="FFFFFF"/>
        <w:tabs>
          <w:tab w:val="left" w:pos="643"/>
        </w:tabs>
        <w:ind w:right="79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Понятие информации. Количество информации. Единицы измерения информации.</w:t>
      </w:r>
      <w:r w:rsidRPr="000A7903">
        <w:rPr>
          <w:sz w:val="24"/>
          <w:szCs w:val="24"/>
        </w:rPr>
        <w:t xml:space="preserve"> </w:t>
      </w:r>
      <w:r>
        <w:rPr>
          <w:sz w:val="24"/>
          <w:szCs w:val="24"/>
        </w:rPr>
        <w:t>Формула Хартли.</w:t>
      </w:r>
      <w:r w:rsidRPr="000A7903"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Применение формулы Хартли.</w:t>
      </w:r>
      <w:r w:rsidRPr="000A79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 </w:t>
      </w:r>
      <w:proofErr w:type="spellStart"/>
      <w:r>
        <w:rPr>
          <w:sz w:val="24"/>
          <w:szCs w:val="24"/>
        </w:rPr>
        <w:t>аддитивности</w:t>
      </w:r>
      <w:proofErr w:type="spellEnd"/>
      <w:r>
        <w:rPr>
          <w:sz w:val="24"/>
          <w:szCs w:val="24"/>
        </w:rPr>
        <w:t xml:space="preserve"> информации.</w:t>
      </w:r>
      <w:r w:rsidRPr="000A7903">
        <w:rPr>
          <w:sz w:val="24"/>
          <w:szCs w:val="24"/>
        </w:rPr>
        <w:t xml:space="preserve"> </w:t>
      </w:r>
      <w:r>
        <w:rPr>
          <w:sz w:val="24"/>
          <w:szCs w:val="24"/>
        </w:rPr>
        <w:t>Формула Шеннона.</w:t>
      </w:r>
      <w:r w:rsidRPr="000A7903">
        <w:rPr>
          <w:sz w:val="24"/>
          <w:szCs w:val="24"/>
        </w:rPr>
        <w:t xml:space="preserve"> </w:t>
      </w:r>
      <w:r>
        <w:rPr>
          <w:sz w:val="24"/>
          <w:szCs w:val="24"/>
        </w:rPr>
        <w:t>Оптимальное кодирование информации. Код Хаффмана.</w:t>
      </w:r>
    </w:p>
    <w:p w:rsidR="005206A9" w:rsidRPr="004241AC" w:rsidRDefault="005206A9" w:rsidP="00C02676">
      <w:pPr>
        <w:shd w:val="clear" w:color="auto" w:fill="FFFFFF"/>
        <w:ind w:right="79"/>
        <w:jc w:val="both"/>
        <w:rPr>
          <w:i/>
          <w:iCs/>
          <w:sz w:val="24"/>
          <w:szCs w:val="24"/>
        </w:rPr>
      </w:pPr>
    </w:p>
    <w:p w:rsidR="00AA617D" w:rsidRPr="004241AC" w:rsidRDefault="00AA617D" w:rsidP="000105EF">
      <w:pPr>
        <w:shd w:val="clear" w:color="auto" w:fill="FFFFFF"/>
        <w:ind w:right="79" w:firstLine="567"/>
        <w:jc w:val="both"/>
        <w:rPr>
          <w:b/>
          <w:i/>
          <w:iCs/>
          <w:sz w:val="24"/>
          <w:szCs w:val="24"/>
        </w:rPr>
      </w:pPr>
      <w:r w:rsidRPr="004241AC">
        <w:rPr>
          <w:b/>
          <w:i/>
          <w:iCs/>
          <w:sz w:val="24"/>
          <w:szCs w:val="24"/>
        </w:rPr>
        <w:t>Модуль 6. Математические основы</w:t>
      </w:r>
      <w:r w:rsidR="00490D2C" w:rsidRPr="004241AC">
        <w:rPr>
          <w:b/>
          <w:i/>
          <w:iCs/>
          <w:sz w:val="24"/>
          <w:szCs w:val="24"/>
        </w:rPr>
        <w:t xml:space="preserve"> </w:t>
      </w:r>
      <w:r w:rsidRPr="004241AC">
        <w:rPr>
          <w:b/>
          <w:i/>
          <w:iCs/>
          <w:sz w:val="24"/>
          <w:szCs w:val="24"/>
        </w:rPr>
        <w:t>вычислительной геометрии</w:t>
      </w:r>
      <w:r w:rsidR="00490D2C" w:rsidRPr="004241AC">
        <w:rPr>
          <w:b/>
          <w:i/>
          <w:iCs/>
          <w:sz w:val="24"/>
          <w:szCs w:val="24"/>
        </w:rPr>
        <w:t xml:space="preserve"> </w:t>
      </w:r>
      <w:r w:rsidRPr="004241AC">
        <w:rPr>
          <w:b/>
          <w:i/>
          <w:iCs/>
          <w:sz w:val="24"/>
          <w:szCs w:val="24"/>
        </w:rPr>
        <w:t>и компьютерной графики</w:t>
      </w:r>
    </w:p>
    <w:p w:rsidR="00BB1EE6" w:rsidRPr="004241AC" w:rsidRDefault="00BB1EE6" w:rsidP="000105EF">
      <w:pPr>
        <w:shd w:val="clear" w:color="auto" w:fill="FFFFFF"/>
        <w:ind w:right="79" w:firstLine="567"/>
        <w:jc w:val="both"/>
        <w:rPr>
          <w:b/>
          <w:sz w:val="24"/>
          <w:szCs w:val="24"/>
        </w:rPr>
      </w:pPr>
    </w:p>
    <w:p w:rsidR="00AA617D" w:rsidRPr="004241AC" w:rsidRDefault="00AA617D" w:rsidP="000105EF">
      <w:pPr>
        <w:shd w:val="clear" w:color="auto" w:fill="FFFFFF"/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  <w:u w:val="single"/>
        </w:rPr>
        <w:t>Цель изучения темы:</w:t>
      </w:r>
      <w:r w:rsidRPr="004241AC">
        <w:rPr>
          <w:sz w:val="24"/>
          <w:szCs w:val="24"/>
        </w:rPr>
        <w:t xml:space="preserve"> познакомить учащихся с быстро раз</w:t>
      </w:r>
      <w:r w:rsidR="00490D2C" w:rsidRPr="004241AC">
        <w:rPr>
          <w:sz w:val="24"/>
          <w:szCs w:val="24"/>
        </w:rPr>
        <w:t>ви</w:t>
      </w:r>
      <w:r w:rsidRPr="004241AC">
        <w:rPr>
          <w:sz w:val="24"/>
          <w:szCs w:val="24"/>
        </w:rPr>
        <w:t>вающейся отраслью инфо</w:t>
      </w:r>
      <w:r w:rsidR="00490D2C" w:rsidRPr="004241AC">
        <w:rPr>
          <w:sz w:val="24"/>
          <w:szCs w:val="24"/>
        </w:rPr>
        <w:t xml:space="preserve">рматики </w:t>
      </w:r>
      <w:r w:rsidR="00A32695">
        <w:rPr>
          <w:sz w:val="24"/>
          <w:szCs w:val="24"/>
        </w:rPr>
        <w:t>-</w:t>
      </w:r>
      <w:r w:rsidR="00490D2C" w:rsidRPr="004241AC">
        <w:rPr>
          <w:sz w:val="24"/>
          <w:szCs w:val="24"/>
        </w:rPr>
        <w:t xml:space="preserve"> вычислительной геомет</w:t>
      </w:r>
      <w:r w:rsidRPr="004241AC">
        <w:rPr>
          <w:sz w:val="24"/>
          <w:szCs w:val="24"/>
        </w:rPr>
        <w:t>рией; показать, что именно она лежит в основе алгоритмов компьютерной графики.</w:t>
      </w:r>
    </w:p>
    <w:p w:rsidR="00AA617D" w:rsidRPr="004241AC" w:rsidRDefault="00AA617D" w:rsidP="000105EF">
      <w:pPr>
        <w:shd w:val="clear" w:color="auto" w:fill="FFFFFF"/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В данном модуле рассмат</w:t>
      </w:r>
      <w:r w:rsidR="00490D2C" w:rsidRPr="004241AC">
        <w:rPr>
          <w:sz w:val="24"/>
          <w:szCs w:val="24"/>
        </w:rPr>
        <w:t>риваются некоторые алгоритмы ре</w:t>
      </w:r>
      <w:r w:rsidRPr="004241AC">
        <w:rPr>
          <w:sz w:val="24"/>
          <w:szCs w:val="24"/>
        </w:rPr>
        <w:t>шения геометрических задач.</w:t>
      </w:r>
      <w:r w:rsidR="00490D2C" w:rsidRPr="004241AC">
        <w:rPr>
          <w:sz w:val="24"/>
          <w:szCs w:val="24"/>
        </w:rPr>
        <w:t xml:space="preserve"> Такие задачи возникают в компь</w:t>
      </w:r>
      <w:r w:rsidRPr="004241AC">
        <w:rPr>
          <w:sz w:val="24"/>
          <w:szCs w:val="24"/>
        </w:rPr>
        <w:t>ютерной графике, проектир</w:t>
      </w:r>
      <w:r w:rsidR="00490D2C" w:rsidRPr="004241AC">
        <w:rPr>
          <w:sz w:val="24"/>
          <w:szCs w:val="24"/>
        </w:rPr>
        <w:t>овании интегральных схем, техни</w:t>
      </w:r>
      <w:r w:rsidRPr="004241AC">
        <w:rPr>
          <w:sz w:val="24"/>
          <w:szCs w:val="24"/>
        </w:rPr>
        <w:t>ческих устройств и др. Исход</w:t>
      </w:r>
      <w:r w:rsidR="00490D2C" w:rsidRPr="004241AC">
        <w:rPr>
          <w:sz w:val="24"/>
          <w:szCs w:val="24"/>
        </w:rPr>
        <w:t xml:space="preserve">ными данными </w:t>
      </w:r>
      <w:proofErr w:type="gramStart"/>
      <w:r w:rsidR="00490D2C" w:rsidRPr="004241AC">
        <w:rPr>
          <w:sz w:val="24"/>
          <w:szCs w:val="24"/>
        </w:rPr>
        <w:t>в</w:t>
      </w:r>
      <w:proofErr w:type="gramEnd"/>
      <w:r w:rsidR="00490D2C" w:rsidRPr="004241AC">
        <w:rPr>
          <w:sz w:val="24"/>
          <w:szCs w:val="24"/>
        </w:rPr>
        <w:t xml:space="preserve"> </w:t>
      </w:r>
      <w:proofErr w:type="gramStart"/>
      <w:r w:rsidR="00490D2C" w:rsidRPr="004241AC">
        <w:rPr>
          <w:sz w:val="24"/>
          <w:szCs w:val="24"/>
        </w:rPr>
        <w:t>такого</w:t>
      </w:r>
      <w:proofErr w:type="gramEnd"/>
      <w:r w:rsidR="00490D2C" w:rsidRPr="004241AC">
        <w:rPr>
          <w:sz w:val="24"/>
          <w:szCs w:val="24"/>
        </w:rPr>
        <w:t xml:space="preserve"> рода зада</w:t>
      </w:r>
      <w:r w:rsidRPr="004241AC">
        <w:rPr>
          <w:sz w:val="24"/>
          <w:szCs w:val="24"/>
        </w:rPr>
        <w:t xml:space="preserve">чах могут быть множество точек, набор </w:t>
      </w:r>
      <w:r w:rsidR="00546956" w:rsidRPr="004241AC">
        <w:rPr>
          <w:sz w:val="24"/>
          <w:szCs w:val="24"/>
        </w:rPr>
        <w:t>отрезков, многоугольник и т. п.</w:t>
      </w:r>
    </w:p>
    <w:p w:rsidR="00AA617D" w:rsidRPr="004241AC" w:rsidRDefault="00AA617D" w:rsidP="000105EF">
      <w:pPr>
        <w:shd w:val="clear" w:color="auto" w:fill="FFFFFF"/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 xml:space="preserve">Тема данного модуля достаточно сложна для восприятия. Трактовка таких понятий, </w:t>
      </w:r>
      <w:r w:rsidR="00490D2C" w:rsidRPr="004241AC">
        <w:rPr>
          <w:sz w:val="24"/>
          <w:szCs w:val="24"/>
        </w:rPr>
        <w:t>как «информация», «измерение ин</w:t>
      </w:r>
      <w:r w:rsidRPr="004241AC">
        <w:rPr>
          <w:sz w:val="24"/>
          <w:szCs w:val="24"/>
        </w:rPr>
        <w:t>формации», в данном модуле дается совершенно на другом уровне, нежели это делается в базовом курсе информатики. Кроме того, для полного освоения предлагаемых</w:t>
      </w:r>
      <w:r w:rsidR="00490D2C" w:rsidRPr="004241AC">
        <w:rPr>
          <w:sz w:val="24"/>
          <w:szCs w:val="24"/>
        </w:rPr>
        <w:t xml:space="preserve"> материалов не</w:t>
      </w:r>
      <w:r w:rsidRPr="004241AC">
        <w:rPr>
          <w:sz w:val="24"/>
          <w:szCs w:val="24"/>
        </w:rPr>
        <w:t xml:space="preserve">обходима достаточно высокая </w:t>
      </w:r>
      <w:r w:rsidR="00334149" w:rsidRPr="004241AC">
        <w:rPr>
          <w:sz w:val="24"/>
          <w:szCs w:val="24"/>
        </w:rPr>
        <w:t>математическая подготовка; в ча</w:t>
      </w:r>
      <w:r w:rsidRPr="004241AC">
        <w:rPr>
          <w:sz w:val="24"/>
          <w:szCs w:val="24"/>
        </w:rPr>
        <w:t>стности, желательно знаком</w:t>
      </w:r>
      <w:r w:rsidR="00490D2C" w:rsidRPr="004241AC">
        <w:rPr>
          <w:sz w:val="24"/>
          <w:szCs w:val="24"/>
        </w:rPr>
        <w:t>ство школьников с понятием лога</w:t>
      </w:r>
      <w:r w:rsidRPr="004241AC">
        <w:rPr>
          <w:sz w:val="24"/>
          <w:szCs w:val="24"/>
        </w:rPr>
        <w:t>рифма. Именно поэтому данный модуль предлагается изучать не в начале курса, а ближе к его концу, когда учащиеся в курсе математики с логарифмами уже познакомятся.</w:t>
      </w:r>
    </w:p>
    <w:p w:rsidR="00AA617D" w:rsidRPr="004241AC" w:rsidRDefault="00AA617D" w:rsidP="005206A9">
      <w:pPr>
        <w:shd w:val="clear" w:color="auto" w:fill="FFFFFF"/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Часть материала, например формула Шеннона или ее вывод, может быть опущена, а высвободившееся время использова</w:t>
      </w:r>
      <w:r w:rsidR="00490D2C" w:rsidRPr="004241AC">
        <w:rPr>
          <w:sz w:val="24"/>
          <w:szCs w:val="24"/>
        </w:rPr>
        <w:t>но для бо</w:t>
      </w:r>
      <w:r w:rsidRPr="004241AC">
        <w:rPr>
          <w:sz w:val="24"/>
          <w:szCs w:val="24"/>
        </w:rPr>
        <w:t xml:space="preserve">лее подробного изучения </w:t>
      </w:r>
      <w:r w:rsidR="00490D2C" w:rsidRPr="004241AC">
        <w:rPr>
          <w:sz w:val="24"/>
          <w:szCs w:val="24"/>
        </w:rPr>
        <w:t>основных элементов теории инфор</w:t>
      </w:r>
      <w:r w:rsidRPr="004241AC">
        <w:rPr>
          <w:sz w:val="24"/>
          <w:szCs w:val="24"/>
        </w:rPr>
        <w:t xml:space="preserve">мации, имеющих </w:t>
      </w:r>
      <w:proofErr w:type="gramStart"/>
      <w:r w:rsidRPr="004241AC">
        <w:rPr>
          <w:sz w:val="24"/>
          <w:szCs w:val="24"/>
        </w:rPr>
        <w:t>важное значение</w:t>
      </w:r>
      <w:proofErr w:type="gramEnd"/>
      <w:r w:rsidRPr="004241AC">
        <w:rPr>
          <w:sz w:val="24"/>
          <w:szCs w:val="24"/>
        </w:rPr>
        <w:t xml:space="preserve"> в информатике. Такими элементами являются формула Хартли, закон </w:t>
      </w:r>
      <w:proofErr w:type="spellStart"/>
      <w:r w:rsidRPr="004241AC">
        <w:rPr>
          <w:sz w:val="24"/>
          <w:szCs w:val="24"/>
        </w:rPr>
        <w:t>аддитивности</w:t>
      </w:r>
      <w:proofErr w:type="spellEnd"/>
      <w:r w:rsidRPr="004241AC">
        <w:rPr>
          <w:sz w:val="24"/>
          <w:szCs w:val="24"/>
        </w:rPr>
        <w:t xml:space="preserve"> информации, связь алфави</w:t>
      </w:r>
      <w:r w:rsidR="00490D2C" w:rsidRPr="004241AC">
        <w:rPr>
          <w:sz w:val="24"/>
          <w:szCs w:val="24"/>
        </w:rPr>
        <w:t>тного подхода к измерению инфор</w:t>
      </w:r>
      <w:r w:rsidRPr="004241AC">
        <w:rPr>
          <w:sz w:val="24"/>
          <w:szCs w:val="24"/>
        </w:rPr>
        <w:t>мации с подходом, основанным на анализе неопределенности знания о том или ином предм</w:t>
      </w:r>
      <w:r w:rsidR="00490D2C" w:rsidRPr="004241AC">
        <w:rPr>
          <w:sz w:val="24"/>
          <w:szCs w:val="24"/>
        </w:rPr>
        <w:t>ете, оптимальное кодирование ин</w:t>
      </w:r>
      <w:r w:rsidRPr="004241AC">
        <w:rPr>
          <w:sz w:val="24"/>
          <w:szCs w:val="24"/>
        </w:rPr>
        <w:t>формации</w:t>
      </w:r>
      <w:r w:rsidR="008D7B06" w:rsidRPr="004241AC">
        <w:rPr>
          <w:sz w:val="24"/>
          <w:szCs w:val="24"/>
        </w:rPr>
        <w:t>.</w:t>
      </w:r>
    </w:p>
    <w:p w:rsidR="00AA617D" w:rsidRDefault="00AA617D" w:rsidP="000105EF">
      <w:pPr>
        <w:shd w:val="clear" w:color="auto" w:fill="FFFFFF"/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>В результате изучения данного модуля учащиеся должны освоить несколько новых понятий, не рассматриваемых как в курсе математики, так и в</w:t>
      </w:r>
      <w:r w:rsidR="00490D2C" w:rsidRPr="004241AC">
        <w:rPr>
          <w:sz w:val="24"/>
          <w:szCs w:val="24"/>
        </w:rPr>
        <w:t xml:space="preserve"> базовом курсе информатики сред</w:t>
      </w:r>
      <w:r w:rsidR="008D7B06" w:rsidRPr="004241AC">
        <w:rPr>
          <w:sz w:val="24"/>
          <w:szCs w:val="24"/>
        </w:rPr>
        <w:t xml:space="preserve">ней школы. </w:t>
      </w:r>
      <w:r w:rsidRPr="004241AC">
        <w:rPr>
          <w:sz w:val="24"/>
          <w:szCs w:val="24"/>
        </w:rPr>
        <w:t>Изложение материала данного модуля построено так, чтоб</w:t>
      </w:r>
      <w:r w:rsidR="00490D2C" w:rsidRPr="004241AC">
        <w:rPr>
          <w:sz w:val="24"/>
          <w:szCs w:val="24"/>
        </w:rPr>
        <w:t>ы показать такие подходы к реше</w:t>
      </w:r>
      <w:r w:rsidRPr="004241AC">
        <w:rPr>
          <w:sz w:val="24"/>
          <w:szCs w:val="24"/>
        </w:rPr>
        <w:t xml:space="preserve">нию геометрических задач, которые позволят в дальнейшем достаточно быстро и максимально просто получать решения большинства элементарных </w:t>
      </w:r>
      <w:r w:rsidR="00490D2C" w:rsidRPr="004241AC">
        <w:rPr>
          <w:sz w:val="24"/>
          <w:szCs w:val="24"/>
        </w:rPr>
        <w:t>подзадач, в частности, в компью</w:t>
      </w:r>
      <w:r w:rsidRPr="004241AC">
        <w:rPr>
          <w:sz w:val="24"/>
          <w:szCs w:val="24"/>
        </w:rPr>
        <w:t>терной графике.</w:t>
      </w:r>
    </w:p>
    <w:p w:rsidR="00461446" w:rsidRPr="00461446" w:rsidRDefault="00461446" w:rsidP="00461446">
      <w:pPr>
        <w:shd w:val="clear" w:color="auto" w:fill="FFFFFF"/>
        <w:tabs>
          <w:tab w:val="left" w:pos="677"/>
        </w:tabs>
        <w:ind w:left="567" w:right="79"/>
        <w:jc w:val="both"/>
        <w:rPr>
          <w:b/>
          <w:sz w:val="24"/>
          <w:szCs w:val="24"/>
        </w:rPr>
      </w:pPr>
      <w:r w:rsidRPr="00461446">
        <w:rPr>
          <w:b/>
          <w:sz w:val="24"/>
          <w:szCs w:val="24"/>
        </w:rPr>
        <w:t>Содержание модуля:</w:t>
      </w:r>
    </w:p>
    <w:p w:rsidR="000A7903" w:rsidRDefault="000A7903" w:rsidP="000105EF">
      <w:pPr>
        <w:shd w:val="clear" w:color="auto" w:fill="FFFFFF"/>
        <w:ind w:right="79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Координаты и векторы на плоскости.</w:t>
      </w:r>
      <w:r w:rsidRPr="000A7903"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Способы описания линий на плоскости.</w:t>
      </w:r>
      <w:r w:rsidRPr="000A7903">
        <w:rPr>
          <w:sz w:val="24"/>
          <w:szCs w:val="24"/>
        </w:rPr>
        <w:t xml:space="preserve"> </w:t>
      </w:r>
      <w:r>
        <w:rPr>
          <w:sz w:val="24"/>
          <w:szCs w:val="24"/>
        </w:rPr>
        <w:t>Задачи компьютерной графики на взаимное расположение точек и фигур.</w:t>
      </w:r>
      <w:r w:rsidRPr="000A7903">
        <w:rPr>
          <w:sz w:val="24"/>
          <w:szCs w:val="24"/>
        </w:rPr>
        <w:t xml:space="preserve"> </w:t>
      </w:r>
      <w:r>
        <w:rPr>
          <w:sz w:val="24"/>
          <w:szCs w:val="24"/>
        </w:rPr>
        <w:t>Многоугольники.</w:t>
      </w:r>
      <w:r w:rsidRPr="000A7903">
        <w:rPr>
          <w:sz w:val="24"/>
          <w:szCs w:val="24"/>
        </w:rPr>
        <w:t xml:space="preserve"> </w:t>
      </w:r>
      <w:r>
        <w:rPr>
          <w:sz w:val="24"/>
          <w:szCs w:val="24"/>
        </w:rPr>
        <w:t>Геометрические объекты в пространстве.</w:t>
      </w:r>
    </w:p>
    <w:p w:rsidR="000A7903" w:rsidRDefault="000A7903" w:rsidP="000105EF">
      <w:pPr>
        <w:shd w:val="clear" w:color="auto" w:fill="FFFFFF"/>
        <w:ind w:right="79" w:firstLine="567"/>
        <w:jc w:val="both"/>
        <w:rPr>
          <w:sz w:val="24"/>
          <w:szCs w:val="24"/>
        </w:rPr>
      </w:pPr>
    </w:p>
    <w:p w:rsidR="00AA617D" w:rsidRPr="004241AC" w:rsidRDefault="00AA617D" w:rsidP="000105EF">
      <w:pPr>
        <w:shd w:val="clear" w:color="auto" w:fill="FFFFFF"/>
        <w:ind w:right="79" w:firstLine="567"/>
        <w:jc w:val="both"/>
        <w:rPr>
          <w:sz w:val="24"/>
          <w:szCs w:val="24"/>
        </w:rPr>
      </w:pPr>
      <w:r w:rsidRPr="004241AC">
        <w:rPr>
          <w:sz w:val="24"/>
          <w:szCs w:val="24"/>
        </w:rPr>
        <w:t xml:space="preserve">В данном модуле разобрано 33 задания </w:t>
      </w:r>
      <w:r w:rsidR="00A32695">
        <w:rPr>
          <w:sz w:val="24"/>
          <w:szCs w:val="24"/>
        </w:rPr>
        <w:t>-</w:t>
      </w:r>
      <w:r w:rsidRPr="004241AC">
        <w:rPr>
          <w:sz w:val="24"/>
          <w:szCs w:val="24"/>
        </w:rPr>
        <w:t xml:space="preserve"> 24 в учебном пособии и 9 заданий практической работы.</w:t>
      </w:r>
    </w:p>
    <w:p w:rsidR="004241AC" w:rsidRDefault="004241AC" w:rsidP="00AE377C">
      <w:pPr>
        <w:shd w:val="clear" w:color="auto" w:fill="FFFFFF"/>
        <w:ind w:right="79"/>
        <w:rPr>
          <w:rFonts w:ascii="Arial" w:hAnsi="Arial" w:cs="Arial"/>
          <w:b/>
          <w:bCs/>
        </w:rPr>
      </w:pPr>
    </w:p>
    <w:p w:rsidR="004241AC" w:rsidRDefault="004241AC" w:rsidP="005206A9">
      <w:pPr>
        <w:shd w:val="clear" w:color="auto" w:fill="FFFFFF"/>
        <w:ind w:right="79" w:firstLine="567"/>
        <w:jc w:val="center"/>
        <w:rPr>
          <w:rFonts w:ascii="Arial" w:hAnsi="Arial" w:cs="Arial"/>
          <w:b/>
          <w:bCs/>
        </w:rPr>
      </w:pPr>
    </w:p>
    <w:p w:rsidR="007860E5" w:rsidRPr="004241AC" w:rsidRDefault="007860E5" w:rsidP="000105EF">
      <w:pPr>
        <w:shd w:val="clear" w:color="auto" w:fill="FFFFFF"/>
        <w:ind w:right="79" w:firstLine="567"/>
        <w:jc w:val="both"/>
        <w:rPr>
          <w:sz w:val="24"/>
          <w:szCs w:val="24"/>
        </w:rPr>
      </w:pPr>
    </w:p>
    <w:p w:rsidR="00AE377C" w:rsidRDefault="00FC7D49" w:rsidP="00FC7D49">
      <w:pPr>
        <w:ind w:left="720"/>
        <w:jc w:val="center"/>
        <w:rPr>
          <w:iCs/>
          <w:sz w:val="24"/>
          <w:szCs w:val="24"/>
        </w:rPr>
        <w:sectPr w:rsidR="00AE377C" w:rsidSect="00AE377C">
          <w:pgSz w:w="11907" w:h="16839" w:code="9"/>
          <w:pgMar w:top="1134" w:right="850" w:bottom="1134" w:left="1701" w:header="720" w:footer="720" w:gutter="0"/>
          <w:cols w:space="720"/>
          <w:noEndnote/>
          <w:docGrid w:linePitch="272"/>
        </w:sectPr>
      </w:pPr>
      <w:r w:rsidRPr="004241AC">
        <w:rPr>
          <w:iCs/>
          <w:sz w:val="24"/>
          <w:szCs w:val="24"/>
        </w:rPr>
        <w:br w:type="page"/>
      </w:r>
    </w:p>
    <w:p w:rsidR="00FC7D49" w:rsidRPr="004241AC" w:rsidRDefault="00FC7D49" w:rsidP="00FC7D49">
      <w:pPr>
        <w:ind w:left="720"/>
        <w:jc w:val="center"/>
        <w:rPr>
          <w:b/>
          <w:sz w:val="24"/>
          <w:szCs w:val="24"/>
        </w:rPr>
      </w:pPr>
      <w:r w:rsidRPr="004241AC">
        <w:rPr>
          <w:b/>
          <w:sz w:val="24"/>
          <w:szCs w:val="24"/>
        </w:rPr>
        <w:lastRenderedPageBreak/>
        <w:t>Календарно – тематическое планирование – 10 класс</w:t>
      </w:r>
      <w:r w:rsidR="001154E0" w:rsidRPr="004241AC">
        <w:rPr>
          <w:b/>
          <w:sz w:val="24"/>
          <w:szCs w:val="24"/>
        </w:rPr>
        <w:t xml:space="preserve"> (35 часов)</w:t>
      </w:r>
    </w:p>
    <w:p w:rsidR="008C20A7" w:rsidRPr="004241AC" w:rsidRDefault="008C20A7" w:rsidP="00FC7D49">
      <w:pPr>
        <w:ind w:left="720"/>
        <w:jc w:val="center"/>
        <w:rPr>
          <w:b/>
          <w:sz w:val="24"/>
          <w:szCs w:val="24"/>
        </w:rPr>
      </w:pPr>
    </w:p>
    <w:tbl>
      <w:tblPr>
        <w:tblW w:w="13917" w:type="dxa"/>
        <w:jc w:val="center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"/>
        <w:gridCol w:w="440"/>
        <w:gridCol w:w="34"/>
        <w:gridCol w:w="674"/>
        <w:gridCol w:w="34"/>
        <w:gridCol w:w="7581"/>
        <w:gridCol w:w="31"/>
        <w:gridCol w:w="866"/>
        <w:gridCol w:w="39"/>
        <w:gridCol w:w="744"/>
        <w:gridCol w:w="39"/>
        <w:gridCol w:w="1080"/>
        <w:gridCol w:w="39"/>
        <w:gridCol w:w="745"/>
        <w:gridCol w:w="34"/>
        <w:gridCol w:w="1512"/>
      </w:tblGrid>
      <w:tr w:rsidR="001C172B" w:rsidRPr="004241AC" w:rsidTr="00BA71EA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465" w:type="dxa"/>
            <w:gridSpan w:val="2"/>
            <w:vMerge w:val="restart"/>
            <w:textDirection w:val="btLr"/>
            <w:vAlign w:val="center"/>
          </w:tcPr>
          <w:p w:rsidR="001C172B" w:rsidRPr="004241AC" w:rsidRDefault="001C172B" w:rsidP="00911E2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41A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41AC">
              <w:rPr>
                <w:b/>
                <w:sz w:val="24"/>
                <w:szCs w:val="24"/>
              </w:rPr>
              <w:t>/</w:t>
            </w:r>
            <w:proofErr w:type="spellStart"/>
            <w:r w:rsidRPr="004241A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  <w:gridSpan w:val="2"/>
            <w:vMerge w:val="restart"/>
            <w:textDirection w:val="btLr"/>
          </w:tcPr>
          <w:p w:rsidR="001C172B" w:rsidRPr="004241AC" w:rsidRDefault="001C172B" w:rsidP="001C172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Параграф учебника</w:t>
            </w:r>
          </w:p>
        </w:tc>
        <w:tc>
          <w:tcPr>
            <w:tcW w:w="7615" w:type="dxa"/>
            <w:gridSpan w:val="2"/>
            <w:vMerge w:val="restart"/>
            <w:vAlign w:val="center"/>
          </w:tcPr>
          <w:p w:rsidR="001C172B" w:rsidRPr="004241AC" w:rsidRDefault="001C172B" w:rsidP="00911E2B">
            <w:pPr>
              <w:jc w:val="center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Тема разделов, уроков</w:t>
            </w:r>
          </w:p>
        </w:tc>
        <w:tc>
          <w:tcPr>
            <w:tcW w:w="897" w:type="dxa"/>
            <w:gridSpan w:val="2"/>
            <w:vMerge w:val="restart"/>
            <w:textDirection w:val="btLr"/>
            <w:vAlign w:val="center"/>
          </w:tcPr>
          <w:p w:rsidR="001C172B" w:rsidRPr="004241AC" w:rsidRDefault="001C172B" w:rsidP="00911E2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gridSpan w:val="4"/>
            <w:vAlign w:val="center"/>
          </w:tcPr>
          <w:p w:rsidR="001C172B" w:rsidRPr="004241AC" w:rsidRDefault="001C172B" w:rsidP="00911E2B">
            <w:pPr>
              <w:jc w:val="center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784" w:type="dxa"/>
            <w:gridSpan w:val="2"/>
            <w:vMerge w:val="restart"/>
            <w:vAlign w:val="center"/>
          </w:tcPr>
          <w:p w:rsidR="001C172B" w:rsidRPr="00BA71EA" w:rsidRDefault="001C172B" w:rsidP="00911E2B">
            <w:pPr>
              <w:jc w:val="center"/>
              <w:rPr>
                <w:b/>
              </w:rPr>
            </w:pPr>
            <w:r w:rsidRPr="00BA71EA">
              <w:rPr>
                <w:b/>
              </w:rPr>
              <w:t>Дата</w:t>
            </w:r>
          </w:p>
          <w:p w:rsidR="001C172B" w:rsidRPr="00BA71EA" w:rsidRDefault="001C172B" w:rsidP="00911E2B">
            <w:pPr>
              <w:jc w:val="center"/>
              <w:rPr>
                <w:b/>
              </w:rPr>
            </w:pPr>
            <w:r w:rsidRPr="00BA71EA">
              <w:rPr>
                <w:b/>
              </w:rPr>
              <w:t>проведения</w:t>
            </w:r>
          </w:p>
        </w:tc>
        <w:tc>
          <w:tcPr>
            <w:tcW w:w="1546" w:type="dxa"/>
            <w:gridSpan w:val="2"/>
            <w:vMerge w:val="restart"/>
            <w:vAlign w:val="center"/>
          </w:tcPr>
          <w:p w:rsidR="001C172B" w:rsidRPr="00BA71EA" w:rsidRDefault="00BA71EA" w:rsidP="00911E2B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1C172B" w:rsidRPr="004241AC" w:rsidTr="00BA71EA">
        <w:tblPrEx>
          <w:tblCellMar>
            <w:top w:w="0" w:type="dxa"/>
            <w:bottom w:w="0" w:type="dxa"/>
          </w:tblCellMar>
        </w:tblPrEx>
        <w:trPr>
          <w:cantSplit/>
          <w:trHeight w:val="1580"/>
          <w:jc w:val="center"/>
        </w:trPr>
        <w:tc>
          <w:tcPr>
            <w:tcW w:w="465" w:type="dxa"/>
            <w:gridSpan w:val="2"/>
            <w:vMerge/>
          </w:tcPr>
          <w:p w:rsidR="001C172B" w:rsidRPr="004241AC" w:rsidRDefault="001C172B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1C172B" w:rsidRPr="004241AC" w:rsidRDefault="001C172B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5" w:type="dxa"/>
            <w:gridSpan w:val="2"/>
            <w:vMerge/>
          </w:tcPr>
          <w:p w:rsidR="001C172B" w:rsidRPr="004241AC" w:rsidRDefault="001C172B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/>
          </w:tcPr>
          <w:p w:rsidR="001C172B" w:rsidRPr="004241AC" w:rsidRDefault="001C172B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textDirection w:val="btLr"/>
            <w:vAlign w:val="center"/>
          </w:tcPr>
          <w:p w:rsidR="001C172B" w:rsidRPr="00BA71EA" w:rsidRDefault="001C172B" w:rsidP="00911E2B">
            <w:pPr>
              <w:ind w:left="113" w:right="113"/>
              <w:jc w:val="center"/>
              <w:rPr>
                <w:b/>
              </w:rPr>
            </w:pPr>
            <w:r w:rsidRPr="00BA71EA">
              <w:rPr>
                <w:b/>
              </w:rPr>
              <w:t>Теоретические уроки</w:t>
            </w:r>
          </w:p>
        </w:tc>
        <w:tc>
          <w:tcPr>
            <w:tcW w:w="1119" w:type="dxa"/>
            <w:gridSpan w:val="2"/>
            <w:textDirection w:val="btLr"/>
            <w:vAlign w:val="center"/>
          </w:tcPr>
          <w:p w:rsidR="001C172B" w:rsidRPr="00BA71EA" w:rsidRDefault="001C172B" w:rsidP="00911E2B">
            <w:pPr>
              <w:ind w:left="113" w:right="113"/>
              <w:jc w:val="center"/>
              <w:rPr>
                <w:b/>
              </w:rPr>
            </w:pPr>
            <w:r w:rsidRPr="00BA71EA">
              <w:rPr>
                <w:b/>
              </w:rPr>
              <w:t>Лабораторно-практические уроки</w:t>
            </w:r>
          </w:p>
        </w:tc>
        <w:tc>
          <w:tcPr>
            <w:tcW w:w="784" w:type="dxa"/>
            <w:gridSpan w:val="2"/>
            <w:vMerge/>
          </w:tcPr>
          <w:p w:rsidR="001C172B" w:rsidRPr="004241AC" w:rsidRDefault="001C172B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Merge/>
          </w:tcPr>
          <w:p w:rsidR="001C172B" w:rsidRPr="004241AC" w:rsidRDefault="001C172B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1C172B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7" w:type="dxa"/>
            <w:gridSpan w:val="16"/>
          </w:tcPr>
          <w:p w:rsidR="001C172B" w:rsidRPr="004241AC" w:rsidRDefault="001C172B" w:rsidP="001C172B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Системы счисления</w:t>
            </w:r>
            <w:r w:rsidRPr="004241AC">
              <w:rPr>
                <w:b/>
                <w:bCs/>
                <w:sz w:val="24"/>
                <w:szCs w:val="24"/>
              </w:rPr>
              <w:t xml:space="preserve"> – 10 часов</w:t>
            </w: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" w:type="dxa"/>
            <w:gridSpan w:val="2"/>
            <w:vAlign w:val="center"/>
          </w:tcPr>
          <w:p w:rsidR="00BB1EE6" w:rsidRPr="004241AC" w:rsidRDefault="00BB1EE6" w:rsidP="001C172B">
            <w:pPr>
              <w:numPr>
                <w:ilvl w:val="0"/>
                <w:numId w:val="12"/>
              </w:numPr>
              <w:tabs>
                <w:tab w:val="left" w:pos="220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4C0671">
            <w:pPr>
              <w:shd w:val="clear" w:color="auto" w:fill="FFFFFF"/>
              <w:tabs>
                <w:tab w:val="left" w:pos="511"/>
              </w:tabs>
              <w:ind w:right="34"/>
              <w:jc w:val="center"/>
              <w:rPr>
                <w:sz w:val="24"/>
                <w:szCs w:val="24"/>
              </w:rPr>
            </w:pPr>
            <w:r w:rsidRPr="004241AC">
              <w:rPr>
                <w:bCs/>
                <w:sz w:val="24"/>
                <w:szCs w:val="24"/>
              </w:rPr>
              <w:t>§1.1</w:t>
            </w:r>
          </w:p>
        </w:tc>
        <w:tc>
          <w:tcPr>
            <w:tcW w:w="7615" w:type="dxa"/>
            <w:gridSpan w:val="2"/>
          </w:tcPr>
          <w:p w:rsidR="00BB1EE6" w:rsidRPr="004241AC" w:rsidRDefault="00BB1EE6" w:rsidP="00911E2B">
            <w:pPr>
              <w:shd w:val="clear" w:color="auto" w:fill="FFFFFF"/>
              <w:tabs>
                <w:tab w:val="left" w:pos="993"/>
              </w:tabs>
              <w:ind w:right="142"/>
              <w:rPr>
                <w:color w:val="000000"/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Основные определения, связанные с позиционными системами счисления. Понятие базиса. Принцип позиционности</w:t>
            </w:r>
          </w:p>
        </w:tc>
        <w:tc>
          <w:tcPr>
            <w:tcW w:w="897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BB1EE6" w:rsidRPr="004241AC" w:rsidRDefault="00BB1EE6" w:rsidP="00911E2B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" w:type="dxa"/>
            <w:gridSpan w:val="2"/>
            <w:vAlign w:val="center"/>
          </w:tcPr>
          <w:p w:rsidR="00BB1EE6" w:rsidRPr="004241AC" w:rsidRDefault="00BB1EE6" w:rsidP="001C172B">
            <w:pPr>
              <w:numPr>
                <w:ilvl w:val="0"/>
                <w:numId w:val="12"/>
              </w:numPr>
              <w:tabs>
                <w:tab w:val="left" w:pos="220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4C0671">
            <w:pPr>
              <w:shd w:val="clear" w:color="auto" w:fill="FFFFFF"/>
              <w:tabs>
                <w:tab w:val="left" w:pos="511"/>
              </w:tabs>
              <w:ind w:right="34"/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 xml:space="preserve">§1.1, </w:t>
            </w:r>
            <w:r w:rsidRPr="004241AC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7615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 xml:space="preserve">Единственность представления чисел в </w:t>
            </w:r>
            <w:proofErr w:type="spellStart"/>
            <w:r w:rsidRPr="004241AC">
              <w:rPr>
                <w:sz w:val="24"/>
                <w:szCs w:val="24"/>
              </w:rPr>
              <w:t>Р-ичных</w:t>
            </w:r>
            <w:proofErr w:type="spellEnd"/>
            <w:r w:rsidRPr="004241AC">
              <w:rPr>
                <w:sz w:val="24"/>
                <w:szCs w:val="24"/>
              </w:rPr>
              <w:t xml:space="preserve"> системах счисления. Цифры позиционных систем счисления</w:t>
            </w:r>
          </w:p>
        </w:tc>
        <w:tc>
          <w:tcPr>
            <w:tcW w:w="897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BB1EE6" w:rsidRPr="004241AC" w:rsidRDefault="00BB1EE6" w:rsidP="00911E2B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4C0671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" w:type="dxa"/>
            <w:gridSpan w:val="2"/>
            <w:vAlign w:val="center"/>
          </w:tcPr>
          <w:p w:rsidR="004C0671" w:rsidRPr="004241AC" w:rsidRDefault="004C0671" w:rsidP="001C172B">
            <w:pPr>
              <w:numPr>
                <w:ilvl w:val="0"/>
                <w:numId w:val="12"/>
              </w:numPr>
              <w:tabs>
                <w:tab w:val="left" w:pos="220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0671" w:rsidRPr="004241AC" w:rsidRDefault="004C0671" w:rsidP="004C0671">
            <w:pPr>
              <w:shd w:val="clear" w:color="auto" w:fill="FFFFFF"/>
              <w:tabs>
                <w:tab w:val="left" w:pos="511"/>
              </w:tabs>
              <w:ind w:right="34"/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§1.3</w:t>
            </w:r>
          </w:p>
        </w:tc>
        <w:tc>
          <w:tcPr>
            <w:tcW w:w="7615" w:type="dxa"/>
            <w:gridSpan w:val="2"/>
            <w:vAlign w:val="center"/>
          </w:tcPr>
          <w:p w:rsidR="004C0671" w:rsidRPr="004241AC" w:rsidRDefault="004C0671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Развернутая и свернутая формы записи чисел. Представление произвольных чисел в позиционных системах счисления</w:t>
            </w:r>
          </w:p>
        </w:tc>
        <w:tc>
          <w:tcPr>
            <w:tcW w:w="897" w:type="dxa"/>
            <w:gridSpan w:val="2"/>
            <w:vAlign w:val="center"/>
          </w:tcPr>
          <w:p w:rsidR="004C0671" w:rsidRPr="004241AC" w:rsidRDefault="004C0671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4C0671" w:rsidRPr="004241AC" w:rsidRDefault="004C0671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4C0671" w:rsidRPr="004241AC" w:rsidRDefault="004C0671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</w:tcPr>
          <w:p w:rsidR="004C0671" w:rsidRPr="004241AC" w:rsidRDefault="004C0671" w:rsidP="00911E2B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4C0671" w:rsidRPr="004241AC" w:rsidRDefault="004C0671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" w:type="dxa"/>
            <w:gridSpan w:val="2"/>
            <w:vAlign w:val="center"/>
          </w:tcPr>
          <w:p w:rsidR="00BB1EE6" w:rsidRPr="004241AC" w:rsidRDefault="00BB1EE6" w:rsidP="001C172B">
            <w:pPr>
              <w:numPr>
                <w:ilvl w:val="0"/>
                <w:numId w:val="12"/>
              </w:numPr>
              <w:tabs>
                <w:tab w:val="left" w:pos="220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4C0671">
            <w:pPr>
              <w:shd w:val="clear" w:color="auto" w:fill="FFFFFF"/>
              <w:tabs>
                <w:tab w:val="left" w:pos="511"/>
              </w:tabs>
              <w:ind w:right="34"/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§1.4</w:t>
            </w:r>
          </w:p>
        </w:tc>
        <w:tc>
          <w:tcPr>
            <w:tcW w:w="7615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Самостоятельная работа № 1.</w:t>
            </w:r>
          </w:p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 xml:space="preserve">Арифметические операции в </w:t>
            </w:r>
            <w:proofErr w:type="spellStart"/>
            <w:r w:rsidRPr="004241AC">
              <w:rPr>
                <w:sz w:val="24"/>
                <w:szCs w:val="24"/>
              </w:rPr>
              <w:t>Р-ичных</w:t>
            </w:r>
            <w:proofErr w:type="spellEnd"/>
            <w:r w:rsidRPr="004241AC">
              <w:rPr>
                <w:sz w:val="24"/>
                <w:szCs w:val="24"/>
              </w:rPr>
              <w:t xml:space="preserve"> системах счисления</w:t>
            </w:r>
          </w:p>
        </w:tc>
        <w:tc>
          <w:tcPr>
            <w:tcW w:w="897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</w:tcPr>
          <w:p w:rsidR="00BB1EE6" w:rsidRPr="004241AC" w:rsidRDefault="00BB1EE6" w:rsidP="00911E2B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465" w:type="dxa"/>
            <w:gridSpan w:val="2"/>
            <w:vAlign w:val="center"/>
          </w:tcPr>
          <w:p w:rsidR="00BB1EE6" w:rsidRPr="004241AC" w:rsidRDefault="00BB1EE6" w:rsidP="001C172B">
            <w:pPr>
              <w:numPr>
                <w:ilvl w:val="0"/>
                <w:numId w:val="12"/>
              </w:numPr>
              <w:tabs>
                <w:tab w:val="left" w:pos="220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4C0671">
            <w:pPr>
              <w:shd w:val="clear" w:color="auto" w:fill="FFFFFF"/>
              <w:tabs>
                <w:tab w:val="left" w:pos="511"/>
              </w:tabs>
              <w:ind w:right="34"/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§1.5</w:t>
            </w:r>
          </w:p>
        </w:tc>
        <w:tc>
          <w:tcPr>
            <w:tcW w:w="7615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 xml:space="preserve">Перевод чисел из </w:t>
            </w:r>
            <w:proofErr w:type="spellStart"/>
            <w:r w:rsidRPr="004241AC">
              <w:rPr>
                <w:sz w:val="24"/>
                <w:szCs w:val="24"/>
              </w:rPr>
              <w:t>Р-ичной</w:t>
            </w:r>
            <w:proofErr w:type="spellEnd"/>
            <w:r w:rsidRPr="004241AC">
              <w:rPr>
                <w:sz w:val="24"/>
                <w:szCs w:val="24"/>
              </w:rPr>
              <w:t xml:space="preserve"> системы счисления в </w:t>
            </w:r>
            <w:proofErr w:type="gramStart"/>
            <w:r w:rsidRPr="004241AC">
              <w:rPr>
                <w:sz w:val="24"/>
                <w:szCs w:val="24"/>
              </w:rPr>
              <w:t>десятичную</w:t>
            </w:r>
            <w:proofErr w:type="gramEnd"/>
          </w:p>
        </w:tc>
        <w:tc>
          <w:tcPr>
            <w:tcW w:w="897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</w:tcPr>
          <w:p w:rsidR="00BB1EE6" w:rsidRPr="004241AC" w:rsidRDefault="00BB1EE6" w:rsidP="00911E2B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" w:type="dxa"/>
            <w:gridSpan w:val="2"/>
            <w:vAlign w:val="center"/>
          </w:tcPr>
          <w:p w:rsidR="00BB1EE6" w:rsidRPr="004241AC" w:rsidRDefault="00BB1EE6" w:rsidP="001C172B">
            <w:pPr>
              <w:numPr>
                <w:ilvl w:val="0"/>
                <w:numId w:val="12"/>
              </w:numPr>
              <w:tabs>
                <w:tab w:val="left" w:pos="220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A7268E">
            <w:pPr>
              <w:shd w:val="clear" w:color="auto" w:fill="FFFFFF"/>
              <w:tabs>
                <w:tab w:val="left" w:pos="511"/>
              </w:tabs>
              <w:ind w:right="34"/>
              <w:jc w:val="center"/>
              <w:rPr>
                <w:sz w:val="24"/>
                <w:szCs w:val="24"/>
              </w:rPr>
            </w:pPr>
            <w:r w:rsidRPr="004241AC">
              <w:rPr>
                <w:bCs/>
                <w:sz w:val="24"/>
                <w:szCs w:val="24"/>
              </w:rPr>
              <w:t>§1-6</w:t>
            </w:r>
          </w:p>
        </w:tc>
        <w:tc>
          <w:tcPr>
            <w:tcW w:w="7615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 xml:space="preserve">Перевод чисел из десятичной системы счисления в </w:t>
            </w:r>
            <w:proofErr w:type="spellStart"/>
            <w:r w:rsidRPr="004241AC">
              <w:rPr>
                <w:sz w:val="24"/>
                <w:szCs w:val="24"/>
              </w:rPr>
              <w:t>Р-ичную</w:t>
            </w:r>
            <w:proofErr w:type="spellEnd"/>
          </w:p>
        </w:tc>
        <w:tc>
          <w:tcPr>
            <w:tcW w:w="897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</w:tcPr>
          <w:p w:rsidR="00BB1EE6" w:rsidRPr="004241AC" w:rsidRDefault="00BB1EE6" w:rsidP="00911E2B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" w:type="dxa"/>
            <w:gridSpan w:val="2"/>
            <w:vAlign w:val="center"/>
          </w:tcPr>
          <w:p w:rsidR="00BB1EE6" w:rsidRPr="004241AC" w:rsidRDefault="00BB1EE6" w:rsidP="001C172B">
            <w:pPr>
              <w:numPr>
                <w:ilvl w:val="0"/>
                <w:numId w:val="12"/>
              </w:numPr>
              <w:tabs>
                <w:tab w:val="left" w:pos="220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4C0671">
            <w:pPr>
              <w:shd w:val="clear" w:color="auto" w:fill="FFFFFF"/>
              <w:tabs>
                <w:tab w:val="left" w:pos="511"/>
              </w:tabs>
              <w:ind w:right="34"/>
              <w:jc w:val="center"/>
              <w:rPr>
                <w:sz w:val="24"/>
                <w:szCs w:val="24"/>
              </w:rPr>
            </w:pPr>
            <w:r w:rsidRPr="004241AC">
              <w:rPr>
                <w:bCs/>
                <w:sz w:val="24"/>
                <w:szCs w:val="24"/>
              </w:rPr>
              <w:t>§1-7</w:t>
            </w:r>
          </w:p>
        </w:tc>
        <w:tc>
          <w:tcPr>
            <w:tcW w:w="7615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 xml:space="preserve">Самостоятельная работа </w:t>
            </w:r>
            <w:r w:rsidRPr="004241AC">
              <w:rPr>
                <w:i/>
                <w:iCs/>
                <w:sz w:val="24"/>
                <w:szCs w:val="24"/>
              </w:rPr>
              <w:t xml:space="preserve">№ </w:t>
            </w:r>
            <w:r w:rsidRPr="004241AC">
              <w:rPr>
                <w:sz w:val="24"/>
                <w:szCs w:val="24"/>
              </w:rPr>
              <w:t>2.</w:t>
            </w:r>
          </w:p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 xml:space="preserve">Взаимосвязь между системами счисления с кратными основаниями: </w:t>
            </w:r>
            <w:proofErr w:type="gramStart"/>
            <w:r w:rsidRPr="004241AC">
              <w:rPr>
                <w:sz w:val="24"/>
                <w:szCs w:val="24"/>
              </w:rPr>
              <w:t>Р</w:t>
            </w:r>
            <w:proofErr w:type="gramEnd"/>
            <w:r w:rsidRPr="004241AC">
              <w:rPr>
                <w:sz w:val="24"/>
                <w:szCs w:val="24"/>
              </w:rPr>
              <w:t xml:space="preserve">™ = </w:t>
            </w:r>
            <w:r w:rsidRPr="004241AC">
              <w:rPr>
                <w:i/>
                <w:iCs/>
                <w:sz w:val="24"/>
                <w:szCs w:val="24"/>
                <w:lang w:val="en-US"/>
              </w:rPr>
              <w:t>Q</w:t>
            </w:r>
          </w:p>
        </w:tc>
        <w:tc>
          <w:tcPr>
            <w:tcW w:w="897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</w:tcPr>
          <w:p w:rsidR="00BB1EE6" w:rsidRPr="004241AC" w:rsidRDefault="00BB1EE6" w:rsidP="00911E2B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" w:type="dxa"/>
            <w:gridSpan w:val="2"/>
            <w:vAlign w:val="center"/>
          </w:tcPr>
          <w:p w:rsidR="00BB1EE6" w:rsidRPr="004241AC" w:rsidRDefault="00BB1EE6" w:rsidP="001C172B">
            <w:pPr>
              <w:numPr>
                <w:ilvl w:val="0"/>
                <w:numId w:val="12"/>
              </w:numPr>
              <w:tabs>
                <w:tab w:val="left" w:pos="220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4C0671">
            <w:pPr>
              <w:shd w:val="clear" w:color="auto" w:fill="FFFFFF"/>
              <w:tabs>
                <w:tab w:val="left" w:pos="511"/>
                <w:tab w:val="left" w:leader="underscore" w:pos="1195"/>
              </w:tabs>
              <w:ind w:right="34"/>
              <w:jc w:val="center"/>
              <w:rPr>
                <w:sz w:val="24"/>
                <w:szCs w:val="24"/>
              </w:rPr>
            </w:pPr>
            <w:r w:rsidRPr="004241AC">
              <w:rPr>
                <w:bCs/>
                <w:sz w:val="24"/>
                <w:szCs w:val="24"/>
              </w:rPr>
              <w:t>§1-8</w:t>
            </w:r>
          </w:p>
        </w:tc>
        <w:tc>
          <w:tcPr>
            <w:tcW w:w="7615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Системы счисления и архитектура компьютеров</w:t>
            </w:r>
          </w:p>
        </w:tc>
        <w:tc>
          <w:tcPr>
            <w:tcW w:w="897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</w:tcPr>
          <w:p w:rsidR="00BB1EE6" w:rsidRPr="004241AC" w:rsidRDefault="00BB1EE6" w:rsidP="00911E2B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" w:type="dxa"/>
            <w:gridSpan w:val="2"/>
            <w:vAlign w:val="center"/>
          </w:tcPr>
          <w:p w:rsidR="00BB1EE6" w:rsidRPr="004241AC" w:rsidRDefault="00BB1EE6" w:rsidP="001C172B">
            <w:pPr>
              <w:numPr>
                <w:ilvl w:val="0"/>
                <w:numId w:val="12"/>
              </w:numPr>
              <w:tabs>
                <w:tab w:val="left" w:pos="220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tabs>
                <w:tab w:val="left" w:pos="511"/>
              </w:tabs>
              <w:ind w:right="34"/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 xml:space="preserve">§1.1, </w:t>
            </w:r>
            <w:r w:rsidRPr="004241AC"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7615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97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</w:tcPr>
          <w:p w:rsidR="00BB1EE6" w:rsidRPr="004241AC" w:rsidRDefault="00BB1EE6" w:rsidP="00911E2B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" w:type="dxa"/>
            <w:gridSpan w:val="2"/>
            <w:vAlign w:val="center"/>
          </w:tcPr>
          <w:p w:rsidR="00BB1EE6" w:rsidRPr="004241AC" w:rsidRDefault="00BB1EE6" w:rsidP="001C172B">
            <w:pPr>
              <w:numPr>
                <w:ilvl w:val="0"/>
                <w:numId w:val="12"/>
              </w:numPr>
              <w:tabs>
                <w:tab w:val="left" w:pos="220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tabs>
                <w:tab w:val="left" w:pos="511"/>
              </w:tabs>
              <w:ind w:right="34"/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 xml:space="preserve">§1.1, </w:t>
            </w:r>
            <w:r w:rsidRPr="004241AC"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7615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Анализ контрольной работы. Заключительный урок</w:t>
            </w:r>
          </w:p>
        </w:tc>
        <w:tc>
          <w:tcPr>
            <w:tcW w:w="897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</w:tcPr>
          <w:p w:rsidR="00BB1EE6" w:rsidRPr="004241AC" w:rsidRDefault="00BB1EE6" w:rsidP="00911E2B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7" w:type="dxa"/>
            <w:gridSpan w:val="16"/>
          </w:tcPr>
          <w:p w:rsidR="00BB1EE6" w:rsidRPr="004241AC" w:rsidRDefault="00BB1EE6" w:rsidP="00D1565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Представление информации в компьютере</w:t>
            </w:r>
            <w:r w:rsidRPr="004241AC">
              <w:rPr>
                <w:b/>
                <w:sz w:val="24"/>
                <w:szCs w:val="24"/>
              </w:rPr>
              <w:t xml:space="preserve"> – 11 часов</w:t>
            </w: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" w:type="dxa"/>
            <w:gridSpan w:val="2"/>
            <w:vAlign w:val="center"/>
          </w:tcPr>
          <w:p w:rsidR="00BB1EE6" w:rsidRPr="004241AC" w:rsidRDefault="00BB1EE6" w:rsidP="00D15655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1A41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bCs/>
                <w:sz w:val="24"/>
                <w:szCs w:val="24"/>
              </w:rPr>
              <w:t xml:space="preserve">§2.1 (п. 1 </w:t>
            </w:r>
            <w:r w:rsidRPr="004241AC">
              <w:rPr>
                <w:sz w:val="24"/>
                <w:szCs w:val="24"/>
              </w:rPr>
              <w:t xml:space="preserve">и </w:t>
            </w:r>
            <w:r w:rsidRPr="004241AC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7615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Представление целых чисел. Прямой код. Дополнительный код</w:t>
            </w:r>
          </w:p>
        </w:tc>
        <w:tc>
          <w:tcPr>
            <w:tcW w:w="897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BB1EE6" w:rsidRPr="004241AC" w:rsidRDefault="00BB1EE6" w:rsidP="00911E2B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" w:type="dxa"/>
            <w:gridSpan w:val="2"/>
            <w:vAlign w:val="center"/>
          </w:tcPr>
          <w:p w:rsidR="00BB1EE6" w:rsidRPr="004241AC" w:rsidRDefault="00BB1EE6" w:rsidP="00D15655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A72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bCs/>
                <w:sz w:val="24"/>
                <w:szCs w:val="24"/>
              </w:rPr>
              <w:t xml:space="preserve">§2.1 (п. 3 </w:t>
            </w:r>
            <w:r w:rsidRPr="004241AC">
              <w:rPr>
                <w:sz w:val="24"/>
                <w:szCs w:val="24"/>
              </w:rPr>
              <w:t xml:space="preserve">и </w:t>
            </w:r>
            <w:r w:rsidRPr="004241AC">
              <w:rPr>
                <w:bCs/>
                <w:sz w:val="24"/>
                <w:szCs w:val="24"/>
              </w:rPr>
              <w:t>4)</w:t>
            </w:r>
          </w:p>
        </w:tc>
        <w:tc>
          <w:tcPr>
            <w:tcW w:w="7615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Целочисленная арифметика в ограниченном числе разрядов</w:t>
            </w:r>
          </w:p>
        </w:tc>
        <w:tc>
          <w:tcPr>
            <w:tcW w:w="897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" w:type="dxa"/>
            <w:gridSpan w:val="2"/>
            <w:vAlign w:val="center"/>
          </w:tcPr>
          <w:p w:rsidR="00BB1EE6" w:rsidRPr="004241AC" w:rsidRDefault="00BB1EE6" w:rsidP="00D15655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1A41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bCs/>
                <w:sz w:val="24"/>
                <w:szCs w:val="24"/>
              </w:rPr>
              <w:t xml:space="preserve">§2.2 (п. 1 </w:t>
            </w:r>
            <w:r w:rsidRPr="004241AC">
              <w:rPr>
                <w:sz w:val="24"/>
                <w:szCs w:val="24"/>
              </w:rPr>
              <w:t xml:space="preserve">и </w:t>
            </w:r>
            <w:r w:rsidRPr="004241AC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7615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Самостоятельная работа № 1.</w:t>
            </w:r>
          </w:p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Нормализованная запись вещественных чисел. Представление чисел с плавающей запятой</w:t>
            </w:r>
          </w:p>
        </w:tc>
        <w:tc>
          <w:tcPr>
            <w:tcW w:w="897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" w:type="dxa"/>
            <w:gridSpan w:val="2"/>
            <w:vAlign w:val="center"/>
          </w:tcPr>
          <w:p w:rsidR="00BB1EE6" w:rsidRPr="004241AC" w:rsidRDefault="00BB1EE6" w:rsidP="00D15655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1A41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§</w:t>
            </w:r>
            <w:r w:rsidRPr="004241AC">
              <w:rPr>
                <w:bCs/>
                <w:sz w:val="24"/>
                <w:szCs w:val="24"/>
              </w:rPr>
              <w:t xml:space="preserve">2.2 (п. 3 </w:t>
            </w:r>
            <w:r w:rsidRPr="004241AC">
              <w:rPr>
                <w:sz w:val="24"/>
                <w:szCs w:val="24"/>
              </w:rPr>
              <w:t xml:space="preserve">и </w:t>
            </w:r>
            <w:r w:rsidRPr="004241AC">
              <w:rPr>
                <w:bCs/>
                <w:sz w:val="24"/>
                <w:szCs w:val="24"/>
              </w:rPr>
              <w:t>4)</w:t>
            </w:r>
          </w:p>
        </w:tc>
        <w:tc>
          <w:tcPr>
            <w:tcW w:w="7615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Особенности реализации вещественной компьютерной арифметики.</w:t>
            </w:r>
          </w:p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Самостоятельная работа № 2.</w:t>
            </w:r>
          </w:p>
        </w:tc>
        <w:tc>
          <w:tcPr>
            <w:tcW w:w="897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" w:type="dxa"/>
            <w:gridSpan w:val="2"/>
            <w:vAlign w:val="center"/>
          </w:tcPr>
          <w:p w:rsidR="00BB1EE6" w:rsidRPr="004241AC" w:rsidRDefault="00BB1EE6" w:rsidP="00D15655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1A41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bCs/>
                <w:sz w:val="24"/>
                <w:szCs w:val="24"/>
              </w:rPr>
              <w:t>§2.3</w:t>
            </w:r>
          </w:p>
        </w:tc>
        <w:tc>
          <w:tcPr>
            <w:tcW w:w="7615" w:type="dxa"/>
            <w:gridSpan w:val="2"/>
            <w:vAlign w:val="center"/>
          </w:tcPr>
          <w:p w:rsidR="00BB1EE6" w:rsidRPr="004241AC" w:rsidRDefault="00BB1EE6" w:rsidP="001A4136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Представление текстовой информации. Практическая работа № 1</w:t>
            </w:r>
          </w:p>
        </w:tc>
        <w:tc>
          <w:tcPr>
            <w:tcW w:w="897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" w:type="dxa"/>
            <w:gridSpan w:val="2"/>
            <w:vAlign w:val="center"/>
          </w:tcPr>
          <w:p w:rsidR="00BB1EE6" w:rsidRPr="004241AC" w:rsidRDefault="00BB1EE6" w:rsidP="00D15655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1A41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§2.4</w:t>
            </w:r>
          </w:p>
        </w:tc>
        <w:tc>
          <w:tcPr>
            <w:tcW w:w="7615" w:type="dxa"/>
            <w:gridSpan w:val="2"/>
            <w:vAlign w:val="center"/>
          </w:tcPr>
          <w:p w:rsidR="00BB1EE6" w:rsidRPr="004241AC" w:rsidRDefault="00BB1EE6" w:rsidP="001B7EB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Представление графической информации.</w:t>
            </w:r>
          </w:p>
        </w:tc>
        <w:tc>
          <w:tcPr>
            <w:tcW w:w="897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" w:type="dxa"/>
            <w:gridSpan w:val="2"/>
            <w:vAlign w:val="center"/>
          </w:tcPr>
          <w:p w:rsidR="00BB1EE6" w:rsidRPr="004241AC" w:rsidRDefault="00BB1EE6" w:rsidP="00D15655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§2.4</w:t>
            </w:r>
          </w:p>
        </w:tc>
        <w:tc>
          <w:tcPr>
            <w:tcW w:w="7615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Практическая работа № 2</w:t>
            </w:r>
          </w:p>
        </w:tc>
        <w:tc>
          <w:tcPr>
            <w:tcW w:w="897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" w:type="dxa"/>
            <w:gridSpan w:val="2"/>
            <w:vAlign w:val="center"/>
          </w:tcPr>
          <w:p w:rsidR="00BB1EE6" w:rsidRPr="004241AC" w:rsidRDefault="00BB1EE6" w:rsidP="00D15655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§2.5</w:t>
            </w:r>
          </w:p>
        </w:tc>
        <w:tc>
          <w:tcPr>
            <w:tcW w:w="7615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Представление звуковой информации</w:t>
            </w:r>
          </w:p>
        </w:tc>
        <w:tc>
          <w:tcPr>
            <w:tcW w:w="897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" w:type="dxa"/>
            <w:gridSpan w:val="2"/>
            <w:vAlign w:val="center"/>
          </w:tcPr>
          <w:p w:rsidR="00BB1EE6" w:rsidRPr="004241AC" w:rsidRDefault="00BB1EE6" w:rsidP="00D15655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§2.6</w:t>
            </w:r>
          </w:p>
        </w:tc>
        <w:tc>
          <w:tcPr>
            <w:tcW w:w="7615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Методы сжатия цифровой информации.</w:t>
            </w:r>
          </w:p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Практическая работа № 3 (по архивированию файлов)</w:t>
            </w:r>
          </w:p>
        </w:tc>
        <w:tc>
          <w:tcPr>
            <w:tcW w:w="897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" w:type="dxa"/>
            <w:gridSpan w:val="2"/>
            <w:vAlign w:val="center"/>
          </w:tcPr>
          <w:p w:rsidR="00BB1EE6" w:rsidRPr="004241AC" w:rsidRDefault="00BB1EE6" w:rsidP="00D15655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§</w:t>
            </w:r>
            <w:r w:rsidRPr="004241AC">
              <w:rPr>
                <w:bCs/>
                <w:sz w:val="24"/>
                <w:szCs w:val="24"/>
              </w:rPr>
              <w:t>2.1 2.6</w:t>
            </w:r>
          </w:p>
        </w:tc>
        <w:tc>
          <w:tcPr>
            <w:tcW w:w="7615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97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" w:type="dxa"/>
            <w:gridSpan w:val="2"/>
            <w:vAlign w:val="center"/>
          </w:tcPr>
          <w:p w:rsidR="00BB1EE6" w:rsidRPr="004241AC" w:rsidRDefault="00BB1EE6" w:rsidP="00D15655">
            <w:pPr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A72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§</w:t>
            </w:r>
            <w:r w:rsidRPr="004241AC">
              <w:rPr>
                <w:bCs/>
                <w:sz w:val="24"/>
                <w:szCs w:val="24"/>
              </w:rPr>
              <w:t>2.1 2.6</w:t>
            </w:r>
          </w:p>
        </w:tc>
        <w:tc>
          <w:tcPr>
            <w:tcW w:w="7615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Анализ контрольной работы. Проектная работа</w:t>
            </w:r>
          </w:p>
        </w:tc>
        <w:tc>
          <w:tcPr>
            <w:tcW w:w="897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71" w:type="dxa"/>
            <w:gridSpan w:val="14"/>
          </w:tcPr>
          <w:p w:rsidR="00BB1EE6" w:rsidRPr="004241AC" w:rsidRDefault="00BB1EE6" w:rsidP="00765B9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Введение в алгебру логики – 14 часов</w:t>
            </w:r>
          </w:p>
        </w:tc>
        <w:tc>
          <w:tcPr>
            <w:tcW w:w="1546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gridBefore w:val="1"/>
          <w:wBefore w:w="25" w:type="dxa"/>
          <w:jc w:val="center"/>
        </w:trPr>
        <w:tc>
          <w:tcPr>
            <w:tcW w:w="474" w:type="dxa"/>
            <w:gridSpan w:val="2"/>
            <w:vAlign w:val="center"/>
          </w:tcPr>
          <w:p w:rsidR="00BB1EE6" w:rsidRPr="004241AC" w:rsidRDefault="00BB1EE6" w:rsidP="00765B90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A517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bCs/>
                <w:sz w:val="24"/>
                <w:szCs w:val="24"/>
              </w:rPr>
              <w:t>§3.1</w:t>
            </w:r>
          </w:p>
        </w:tc>
        <w:tc>
          <w:tcPr>
            <w:tcW w:w="7612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Алгебра логики. Понятие высказывания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gridBefore w:val="1"/>
          <w:wBefore w:w="25" w:type="dxa"/>
          <w:jc w:val="center"/>
        </w:trPr>
        <w:tc>
          <w:tcPr>
            <w:tcW w:w="474" w:type="dxa"/>
            <w:gridSpan w:val="2"/>
            <w:vAlign w:val="center"/>
          </w:tcPr>
          <w:p w:rsidR="00BB1EE6" w:rsidRPr="004241AC" w:rsidRDefault="00BB1EE6" w:rsidP="00765B90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A517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bCs/>
                <w:sz w:val="24"/>
                <w:szCs w:val="24"/>
              </w:rPr>
              <w:t>§3.2</w:t>
            </w:r>
          </w:p>
        </w:tc>
        <w:tc>
          <w:tcPr>
            <w:tcW w:w="7612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Логические операции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gridBefore w:val="1"/>
          <w:wBefore w:w="25" w:type="dxa"/>
          <w:jc w:val="center"/>
        </w:trPr>
        <w:tc>
          <w:tcPr>
            <w:tcW w:w="474" w:type="dxa"/>
            <w:gridSpan w:val="2"/>
            <w:vAlign w:val="center"/>
          </w:tcPr>
          <w:p w:rsidR="00BB1EE6" w:rsidRPr="004241AC" w:rsidRDefault="00BB1EE6" w:rsidP="00765B90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A517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§3.3</w:t>
            </w:r>
          </w:p>
        </w:tc>
        <w:tc>
          <w:tcPr>
            <w:tcW w:w="7612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Логические формулы, таблицы истинности, законы алгебры логики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gridBefore w:val="1"/>
          <w:wBefore w:w="25" w:type="dxa"/>
          <w:jc w:val="center"/>
        </w:trPr>
        <w:tc>
          <w:tcPr>
            <w:tcW w:w="474" w:type="dxa"/>
            <w:gridSpan w:val="2"/>
            <w:vAlign w:val="center"/>
          </w:tcPr>
          <w:p w:rsidR="00BB1EE6" w:rsidRPr="004241AC" w:rsidRDefault="00BB1EE6" w:rsidP="00765B90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§3.3</w:t>
            </w:r>
          </w:p>
        </w:tc>
        <w:tc>
          <w:tcPr>
            <w:tcW w:w="7612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Логические формулы, таблицы истинности, законы алгебры логики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gridBefore w:val="1"/>
          <w:wBefore w:w="25" w:type="dxa"/>
          <w:jc w:val="center"/>
        </w:trPr>
        <w:tc>
          <w:tcPr>
            <w:tcW w:w="474" w:type="dxa"/>
            <w:gridSpan w:val="2"/>
            <w:vAlign w:val="center"/>
          </w:tcPr>
          <w:p w:rsidR="00BB1EE6" w:rsidRPr="004241AC" w:rsidRDefault="00BB1EE6" w:rsidP="00765B90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bCs/>
                <w:sz w:val="24"/>
                <w:szCs w:val="24"/>
              </w:rPr>
              <w:t>§3.4 или 3.5</w:t>
            </w:r>
          </w:p>
        </w:tc>
        <w:tc>
          <w:tcPr>
            <w:tcW w:w="7612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Применение алгебры логики (решение текстовых логических задач или алгебра переключательных схем)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gridBefore w:val="1"/>
          <w:wBefore w:w="25" w:type="dxa"/>
          <w:jc w:val="center"/>
        </w:trPr>
        <w:tc>
          <w:tcPr>
            <w:tcW w:w="474" w:type="dxa"/>
            <w:gridSpan w:val="2"/>
            <w:vAlign w:val="center"/>
          </w:tcPr>
          <w:p w:rsidR="00BB1EE6" w:rsidRPr="004241AC" w:rsidRDefault="00BB1EE6" w:rsidP="00765B90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§</w:t>
            </w:r>
            <w:r w:rsidRPr="004241AC">
              <w:rPr>
                <w:bCs/>
                <w:sz w:val="24"/>
                <w:szCs w:val="24"/>
              </w:rPr>
              <w:t>3.1-3.4</w:t>
            </w:r>
          </w:p>
        </w:tc>
        <w:tc>
          <w:tcPr>
            <w:tcW w:w="7612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gridBefore w:val="1"/>
          <w:wBefore w:w="25" w:type="dxa"/>
          <w:jc w:val="center"/>
        </w:trPr>
        <w:tc>
          <w:tcPr>
            <w:tcW w:w="474" w:type="dxa"/>
            <w:gridSpan w:val="2"/>
            <w:vAlign w:val="center"/>
          </w:tcPr>
          <w:p w:rsidR="00BB1EE6" w:rsidRPr="004241AC" w:rsidRDefault="00BB1EE6" w:rsidP="00765B90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bCs/>
                <w:sz w:val="24"/>
                <w:szCs w:val="24"/>
              </w:rPr>
              <w:t>§3.6</w:t>
            </w:r>
          </w:p>
        </w:tc>
        <w:tc>
          <w:tcPr>
            <w:tcW w:w="7612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Булевы функции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gridBefore w:val="1"/>
          <w:wBefore w:w="25" w:type="dxa"/>
          <w:jc w:val="center"/>
        </w:trPr>
        <w:tc>
          <w:tcPr>
            <w:tcW w:w="474" w:type="dxa"/>
            <w:gridSpan w:val="2"/>
            <w:vAlign w:val="center"/>
          </w:tcPr>
          <w:p w:rsidR="00BB1EE6" w:rsidRPr="004241AC" w:rsidRDefault="00BB1EE6" w:rsidP="00765B90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bCs/>
                <w:sz w:val="24"/>
                <w:szCs w:val="24"/>
              </w:rPr>
              <w:t>§3.7</w:t>
            </w:r>
          </w:p>
        </w:tc>
        <w:tc>
          <w:tcPr>
            <w:tcW w:w="7612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Канонические формы логических формул. Теорема о СДНФ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gridBefore w:val="1"/>
          <w:wBefore w:w="25" w:type="dxa"/>
          <w:jc w:val="center"/>
        </w:trPr>
        <w:tc>
          <w:tcPr>
            <w:tcW w:w="474" w:type="dxa"/>
            <w:gridSpan w:val="2"/>
            <w:vAlign w:val="center"/>
          </w:tcPr>
          <w:p w:rsidR="00BB1EE6" w:rsidRPr="004241AC" w:rsidRDefault="00BB1EE6" w:rsidP="00765B90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bCs/>
                <w:sz w:val="24"/>
                <w:szCs w:val="24"/>
              </w:rPr>
              <w:t>§3.8</w:t>
            </w:r>
          </w:p>
        </w:tc>
        <w:tc>
          <w:tcPr>
            <w:tcW w:w="7612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Минимизация булевых функций в классе дизъюнктивных нормальных форм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gridBefore w:val="1"/>
          <w:wBefore w:w="25" w:type="dxa"/>
          <w:jc w:val="center"/>
        </w:trPr>
        <w:tc>
          <w:tcPr>
            <w:tcW w:w="474" w:type="dxa"/>
            <w:gridSpan w:val="2"/>
            <w:vAlign w:val="center"/>
          </w:tcPr>
          <w:p w:rsidR="00BB1EE6" w:rsidRPr="004241AC" w:rsidRDefault="00BB1EE6" w:rsidP="00765B90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bCs/>
                <w:sz w:val="24"/>
                <w:szCs w:val="24"/>
              </w:rPr>
              <w:t>§3.87-3.8</w:t>
            </w:r>
          </w:p>
        </w:tc>
        <w:tc>
          <w:tcPr>
            <w:tcW w:w="7612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Практическая работа по построению СДНФ и ее минимизации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gridBefore w:val="1"/>
          <w:wBefore w:w="25" w:type="dxa"/>
          <w:jc w:val="center"/>
        </w:trPr>
        <w:tc>
          <w:tcPr>
            <w:tcW w:w="474" w:type="dxa"/>
            <w:gridSpan w:val="2"/>
            <w:vAlign w:val="center"/>
          </w:tcPr>
          <w:p w:rsidR="00BB1EE6" w:rsidRPr="004241AC" w:rsidRDefault="00BB1EE6" w:rsidP="00765B90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bCs/>
                <w:sz w:val="24"/>
                <w:szCs w:val="24"/>
              </w:rPr>
              <w:t>§3.9-3.10</w:t>
            </w:r>
          </w:p>
        </w:tc>
        <w:tc>
          <w:tcPr>
            <w:tcW w:w="7612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 xml:space="preserve">Полные системы булевых функций. Элементы </w:t>
            </w:r>
            <w:proofErr w:type="spellStart"/>
            <w:r w:rsidRPr="004241AC">
              <w:rPr>
                <w:sz w:val="24"/>
                <w:szCs w:val="24"/>
              </w:rPr>
              <w:t>схемотехники</w:t>
            </w:r>
            <w:proofErr w:type="spellEnd"/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gridBefore w:val="1"/>
          <w:wBefore w:w="25" w:type="dxa"/>
          <w:jc w:val="center"/>
        </w:trPr>
        <w:tc>
          <w:tcPr>
            <w:tcW w:w="474" w:type="dxa"/>
            <w:gridSpan w:val="2"/>
            <w:vAlign w:val="center"/>
          </w:tcPr>
          <w:p w:rsidR="00BB1EE6" w:rsidRPr="004241AC" w:rsidRDefault="00BB1EE6" w:rsidP="00765B90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bCs/>
                <w:sz w:val="24"/>
                <w:szCs w:val="24"/>
              </w:rPr>
              <w:t>§3.9-3.10</w:t>
            </w:r>
          </w:p>
        </w:tc>
        <w:tc>
          <w:tcPr>
            <w:tcW w:w="7612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 xml:space="preserve">Полные системы булевых функций. Элементы </w:t>
            </w:r>
            <w:proofErr w:type="spellStart"/>
            <w:r w:rsidRPr="004241AC">
              <w:rPr>
                <w:sz w:val="24"/>
                <w:szCs w:val="24"/>
              </w:rPr>
              <w:t>схемотехники</w:t>
            </w:r>
            <w:proofErr w:type="spellEnd"/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gridBefore w:val="1"/>
          <w:wBefore w:w="25" w:type="dxa"/>
          <w:jc w:val="center"/>
        </w:trPr>
        <w:tc>
          <w:tcPr>
            <w:tcW w:w="474" w:type="dxa"/>
            <w:gridSpan w:val="2"/>
            <w:vAlign w:val="center"/>
          </w:tcPr>
          <w:p w:rsidR="00BB1EE6" w:rsidRPr="004241AC" w:rsidRDefault="00BB1EE6" w:rsidP="00765B90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bCs/>
                <w:sz w:val="24"/>
                <w:szCs w:val="24"/>
              </w:rPr>
              <w:t>§3.1-3.10</w:t>
            </w:r>
          </w:p>
        </w:tc>
        <w:tc>
          <w:tcPr>
            <w:tcW w:w="7612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gridBefore w:val="1"/>
          <w:wBefore w:w="25" w:type="dxa"/>
          <w:jc w:val="center"/>
        </w:trPr>
        <w:tc>
          <w:tcPr>
            <w:tcW w:w="474" w:type="dxa"/>
            <w:gridSpan w:val="2"/>
            <w:vAlign w:val="center"/>
          </w:tcPr>
          <w:p w:rsidR="00BB1EE6" w:rsidRPr="004241AC" w:rsidRDefault="00BB1EE6" w:rsidP="00765B90">
            <w:pPr>
              <w:numPr>
                <w:ilvl w:val="0"/>
                <w:numId w:val="18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BB1EE6" w:rsidRPr="004241AC" w:rsidRDefault="00BB1EE6" w:rsidP="00911E2B">
            <w:pPr>
              <w:shd w:val="clear" w:color="auto" w:fill="FFFFFF"/>
              <w:tabs>
                <w:tab w:val="left" w:pos="993"/>
              </w:tabs>
              <w:ind w:right="142"/>
              <w:rPr>
                <w:bCs/>
                <w:sz w:val="24"/>
                <w:szCs w:val="24"/>
              </w:rPr>
            </w:pPr>
          </w:p>
        </w:tc>
        <w:tc>
          <w:tcPr>
            <w:tcW w:w="7612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54E0" w:rsidRPr="004241AC" w:rsidRDefault="001154E0" w:rsidP="001154E0">
      <w:pPr>
        <w:jc w:val="center"/>
        <w:rPr>
          <w:b/>
          <w:sz w:val="24"/>
          <w:szCs w:val="24"/>
        </w:rPr>
      </w:pPr>
      <w:r w:rsidRPr="004241AC">
        <w:rPr>
          <w:sz w:val="24"/>
          <w:szCs w:val="24"/>
        </w:rPr>
        <w:br w:type="page"/>
      </w:r>
      <w:r w:rsidRPr="004241AC">
        <w:rPr>
          <w:b/>
          <w:sz w:val="24"/>
          <w:szCs w:val="24"/>
        </w:rPr>
        <w:lastRenderedPageBreak/>
        <w:t>Календарно – тематическое планирование – 11 класс (33 часа)</w:t>
      </w:r>
    </w:p>
    <w:tbl>
      <w:tblPr>
        <w:tblW w:w="13896" w:type="dxa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4"/>
        <w:gridCol w:w="709"/>
        <w:gridCol w:w="7718"/>
        <w:gridCol w:w="31"/>
        <w:gridCol w:w="866"/>
        <w:gridCol w:w="39"/>
        <w:gridCol w:w="744"/>
        <w:gridCol w:w="39"/>
        <w:gridCol w:w="1080"/>
        <w:gridCol w:w="39"/>
        <w:gridCol w:w="745"/>
        <w:gridCol w:w="34"/>
        <w:gridCol w:w="1422"/>
        <w:gridCol w:w="26"/>
      </w:tblGrid>
      <w:tr w:rsidR="00BA71EA" w:rsidRPr="00BA71EA" w:rsidTr="00BA71EA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436"/>
          <w:jc w:val="center"/>
        </w:trPr>
        <w:tc>
          <w:tcPr>
            <w:tcW w:w="404" w:type="dxa"/>
            <w:vMerge w:val="restart"/>
            <w:textDirection w:val="btLr"/>
            <w:vAlign w:val="center"/>
          </w:tcPr>
          <w:p w:rsidR="00BA71EA" w:rsidRPr="004241AC" w:rsidRDefault="00BA71EA" w:rsidP="00FC240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41A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41AC">
              <w:rPr>
                <w:b/>
                <w:sz w:val="24"/>
                <w:szCs w:val="24"/>
              </w:rPr>
              <w:t>/</w:t>
            </w:r>
            <w:proofErr w:type="spellStart"/>
            <w:r w:rsidRPr="004241A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BA71EA" w:rsidRPr="004241AC" w:rsidRDefault="00BA71EA" w:rsidP="00FC240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Параграф учебника</w:t>
            </w:r>
          </w:p>
        </w:tc>
        <w:tc>
          <w:tcPr>
            <w:tcW w:w="7718" w:type="dxa"/>
            <w:vMerge w:val="restart"/>
            <w:vAlign w:val="center"/>
          </w:tcPr>
          <w:p w:rsidR="00BA71EA" w:rsidRPr="004241AC" w:rsidRDefault="00BA71EA" w:rsidP="00FC240C">
            <w:pPr>
              <w:jc w:val="center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Тема разделов, уроков</w:t>
            </w:r>
          </w:p>
        </w:tc>
        <w:tc>
          <w:tcPr>
            <w:tcW w:w="897" w:type="dxa"/>
            <w:gridSpan w:val="2"/>
            <w:vMerge w:val="restart"/>
            <w:textDirection w:val="btLr"/>
            <w:vAlign w:val="center"/>
          </w:tcPr>
          <w:p w:rsidR="00BA71EA" w:rsidRPr="004241AC" w:rsidRDefault="00BA71EA" w:rsidP="00FC240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gridSpan w:val="4"/>
            <w:vAlign w:val="center"/>
          </w:tcPr>
          <w:p w:rsidR="00BA71EA" w:rsidRPr="004241AC" w:rsidRDefault="00BA71EA" w:rsidP="00FC240C">
            <w:pPr>
              <w:jc w:val="center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784" w:type="dxa"/>
            <w:gridSpan w:val="2"/>
            <w:vMerge w:val="restart"/>
            <w:vAlign w:val="center"/>
          </w:tcPr>
          <w:p w:rsidR="00BA71EA" w:rsidRPr="00BA71EA" w:rsidRDefault="00BA71EA" w:rsidP="00FC240C">
            <w:pPr>
              <w:jc w:val="center"/>
              <w:rPr>
                <w:b/>
              </w:rPr>
            </w:pPr>
            <w:r w:rsidRPr="00BA71EA">
              <w:rPr>
                <w:b/>
              </w:rPr>
              <w:t>Дата</w:t>
            </w:r>
          </w:p>
          <w:p w:rsidR="00BA71EA" w:rsidRPr="00BA71EA" w:rsidRDefault="00BA71EA" w:rsidP="00FC240C">
            <w:pPr>
              <w:jc w:val="center"/>
              <w:rPr>
                <w:b/>
              </w:rPr>
            </w:pPr>
            <w:r w:rsidRPr="00BA71EA">
              <w:rPr>
                <w:b/>
              </w:rPr>
              <w:t>проведения</w:t>
            </w:r>
          </w:p>
        </w:tc>
        <w:tc>
          <w:tcPr>
            <w:tcW w:w="1456" w:type="dxa"/>
            <w:gridSpan w:val="2"/>
            <w:vMerge w:val="restart"/>
            <w:vAlign w:val="center"/>
          </w:tcPr>
          <w:p w:rsidR="00BA71EA" w:rsidRPr="00BA71EA" w:rsidRDefault="00BA71EA" w:rsidP="00FC240C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BA71EA" w:rsidRPr="004241AC" w:rsidTr="00BA71EA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1580"/>
          <w:jc w:val="center"/>
        </w:trPr>
        <w:tc>
          <w:tcPr>
            <w:tcW w:w="404" w:type="dxa"/>
            <w:vMerge/>
          </w:tcPr>
          <w:p w:rsidR="00BA71EA" w:rsidRPr="004241AC" w:rsidRDefault="00BA71EA" w:rsidP="00FC2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71EA" w:rsidRPr="004241AC" w:rsidRDefault="00BA71EA" w:rsidP="00FC2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8" w:type="dxa"/>
            <w:vMerge/>
          </w:tcPr>
          <w:p w:rsidR="00BA71EA" w:rsidRPr="004241AC" w:rsidRDefault="00BA71EA" w:rsidP="00FC2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/>
          </w:tcPr>
          <w:p w:rsidR="00BA71EA" w:rsidRPr="004241AC" w:rsidRDefault="00BA71EA" w:rsidP="00FC2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textDirection w:val="btLr"/>
            <w:vAlign w:val="center"/>
          </w:tcPr>
          <w:p w:rsidR="00BA71EA" w:rsidRPr="00BA71EA" w:rsidRDefault="00BA71EA" w:rsidP="00FC240C">
            <w:pPr>
              <w:ind w:left="113" w:right="113"/>
              <w:jc w:val="center"/>
              <w:rPr>
                <w:b/>
              </w:rPr>
            </w:pPr>
            <w:r w:rsidRPr="00BA71EA">
              <w:rPr>
                <w:b/>
              </w:rPr>
              <w:t>Теоретические уроки</w:t>
            </w:r>
          </w:p>
        </w:tc>
        <w:tc>
          <w:tcPr>
            <w:tcW w:w="1119" w:type="dxa"/>
            <w:gridSpan w:val="2"/>
            <w:textDirection w:val="btLr"/>
            <w:vAlign w:val="center"/>
          </w:tcPr>
          <w:p w:rsidR="00BA71EA" w:rsidRPr="00BA71EA" w:rsidRDefault="00BA71EA" w:rsidP="00FC240C">
            <w:pPr>
              <w:ind w:left="113" w:right="113"/>
              <w:jc w:val="center"/>
              <w:rPr>
                <w:b/>
              </w:rPr>
            </w:pPr>
            <w:r w:rsidRPr="00BA71EA">
              <w:rPr>
                <w:b/>
              </w:rPr>
              <w:t>Лабораторно-практические уроки</w:t>
            </w:r>
          </w:p>
        </w:tc>
        <w:tc>
          <w:tcPr>
            <w:tcW w:w="784" w:type="dxa"/>
            <w:gridSpan w:val="2"/>
            <w:vMerge/>
          </w:tcPr>
          <w:p w:rsidR="00BA71EA" w:rsidRPr="004241AC" w:rsidRDefault="00BA71EA" w:rsidP="00FC2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</w:tcPr>
          <w:p w:rsidR="00BA71EA" w:rsidRPr="004241AC" w:rsidRDefault="00BA71EA" w:rsidP="00FC240C">
            <w:pPr>
              <w:jc w:val="center"/>
              <w:rPr>
                <w:sz w:val="24"/>
                <w:szCs w:val="24"/>
              </w:rPr>
            </w:pPr>
          </w:p>
        </w:tc>
      </w:tr>
      <w:tr w:rsidR="002F2CBA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96" w:type="dxa"/>
            <w:gridSpan w:val="14"/>
            <w:vAlign w:val="center"/>
          </w:tcPr>
          <w:p w:rsidR="002F2CBA" w:rsidRPr="004241AC" w:rsidRDefault="001154E0" w:rsidP="004D2B01">
            <w:pPr>
              <w:numPr>
                <w:ilvl w:val="0"/>
                <w:numId w:val="23"/>
              </w:numPr>
              <w:jc w:val="center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Элементы теории алгоритмов</w:t>
            </w:r>
            <w:r w:rsidR="002A1397" w:rsidRPr="004241AC">
              <w:rPr>
                <w:b/>
                <w:sz w:val="24"/>
                <w:szCs w:val="24"/>
              </w:rPr>
              <w:t xml:space="preserve"> – 12 часов</w:t>
            </w:r>
          </w:p>
        </w:tc>
      </w:tr>
      <w:tr w:rsidR="00BB4C57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4C57" w:rsidRPr="004241AC" w:rsidRDefault="00BB4C57" w:rsidP="001154E0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4C57" w:rsidRPr="004241AC" w:rsidRDefault="00BB4C57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§4.1</w:t>
            </w:r>
          </w:p>
        </w:tc>
        <w:tc>
          <w:tcPr>
            <w:tcW w:w="7749" w:type="dxa"/>
            <w:gridSpan w:val="2"/>
            <w:vAlign w:val="center"/>
          </w:tcPr>
          <w:p w:rsidR="00BB4C57" w:rsidRPr="004241AC" w:rsidRDefault="00BB4C57" w:rsidP="00CD4116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Понятие алгоритма. Свойства алгоритмов</w:t>
            </w:r>
          </w:p>
        </w:tc>
        <w:tc>
          <w:tcPr>
            <w:tcW w:w="905" w:type="dxa"/>
            <w:gridSpan w:val="2"/>
            <w:vAlign w:val="center"/>
          </w:tcPr>
          <w:p w:rsidR="00BB4C57" w:rsidRPr="004241AC" w:rsidRDefault="00BB4C57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4C57" w:rsidRPr="004241AC" w:rsidRDefault="00BB4C57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  <w:gridSpan w:val="2"/>
            <w:vAlign w:val="center"/>
          </w:tcPr>
          <w:p w:rsidR="00BB4C57" w:rsidRPr="004241AC" w:rsidRDefault="00BB4C57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</w:tcPr>
          <w:p w:rsidR="00BB4C57" w:rsidRPr="004241AC" w:rsidRDefault="00BB4C57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4C57" w:rsidRPr="004241AC" w:rsidRDefault="00BB4C57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4C57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4C57" w:rsidRPr="004241AC" w:rsidRDefault="00BB4C57" w:rsidP="001154E0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4C57" w:rsidRPr="004241AC" w:rsidRDefault="00BB4C57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§4.1</w:t>
            </w:r>
          </w:p>
        </w:tc>
        <w:tc>
          <w:tcPr>
            <w:tcW w:w="7749" w:type="dxa"/>
            <w:gridSpan w:val="2"/>
            <w:vAlign w:val="center"/>
          </w:tcPr>
          <w:p w:rsidR="00BB4C57" w:rsidRPr="004241AC" w:rsidRDefault="00BB4C57" w:rsidP="00CD4116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Виды алгоритмов, способы записи алгоритмов. Реше</w:t>
            </w:r>
            <w:r w:rsidRPr="004241AC">
              <w:rPr>
                <w:sz w:val="24"/>
                <w:szCs w:val="24"/>
              </w:rPr>
              <w:softHyphen/>
              <w:t>ние задач на составление алгоритмов</w:t>
            </w:r>
          </w:p>
        </w:tc>
        <w:tc>
          <w:tcPr>
            <w:tcW w:w="905" w:type="dxa"/>
            <w:gridSpan w:val="2"/>
            <w:vAlign w:val="center"/>
          </w:tcPr>
          <w:p w:rsidR="00BB4C57" w:rsidRPr="004241AC" w:rsidRDefault="00BB4C57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4C57" w:rsidRPr="004241AC" w:rsidRDefault="00BB4C57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4C57" w:rsidRPr="004241AC" w:rsidRDefault="00BB4C57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4C57" w:rsidRPr="004241AC" w:rsidRDefault="00BB4C57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4C57" w:rsidRPr="004241AC" w:rsidRDefault="00BB4C57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4C57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4C57" w:rsidRPr="004241AC" w:rsidRDefault="00BB4C57" w:rsidP="001154E0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4C57" w:rsidRPr="004241AC" w:rsidRDefault="00BB4C57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§4.2</w:t>
            </w:r>
          </w:p>
        </w:tc>
        <w:tc>
          <w:tcPr>
            <w:tcW w:w="7749" w:type="dxa"/>
            <w:gridSpan w:val="2"/>
            <w:vAlign w:val="center"/>
          </w:tcPr>
          <w:p w:rsidR="00BB4C57" w:rsidRPr="004241AC" w:rsidRDefault="00BB4C57" w:rsidP="00CD4116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Уточнение понятия алгоритма. Машина Тьюринга. Решение задач на программирование машин Тьюринга</w:t>
            </w:r>
          </w:p>
        </w:tc>
        <w:tc>
          <w:tcPr>
            <w:tcW w:w="905" w:type="dxa"/>
            <w:gridSpan w:val="2"/>
            <w:vAlign w:val="center"/>
          </w:tcPr>
          <w:p w:rsidR="00BB4C57" w:rsidRPr="004241AC" w:rsidRDefault="00BB4C57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4C57" w:rsidRPr="004241AC" w:rsidRDefault="00BB4C57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4C57" w:rsidRPr="004241AC" w:rsidRDefault="00BB4C57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4C57" w:rsidRPr="004241AC" w:rsidRDefault="00BB4C57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4C57" w:rsidRPr="004241AC" w:rsidRDefault="00BB4C57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1EE6" w:rsidRPr="004241AC" w:rsidRDefault="00BB1EE6" w:rsidP="001154E0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EE6" w:rsidRPr="004241AC" w:rsidRDefault="00BB1EE6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§4.2</w:t>
            </w:r>
          </w:p>
        </w:tc>
        <w:tc>
          <w:tcPr>
            <w:tcW w:w="7749" w:type="dxa"/>
            <w:gridSpan w:val="2"/>
            <w:vAlign w:val="center"/>
          </w:tcPr>
          <w:p w:rsidR="00BB1EE6" w:rsidRPr="004241AC" w:rsidRDefault="00BB1EE6" w:rsidP="00CD4116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Уточнение понятия алгоритма. Машина Тьюринга. Решение задач на программирование машин Тьюринга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1EE6" w:rsidRPr="004241AC" w:rsidRDefault="00BB1EE6" w:rsidP="001154E0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EE6" w:rsidRPr="004241AC" w:rsidRDefault="00BB1EE6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bCs/>
                <w:sz w:val="24"/>
                <w:szCs w:val="24"/>
              </w:rPr>
              <w:t>§4.3</w:t>
            </w:r>
          </w:p>
        </w:tc>
        <w:tc>
          <w:tcPr>
            <w:tcW w:w="7749" w:type="dxa"/>
            <w:gridSpan w:val="2"/>
            <w:vAlign w:val="center"/>
          </w:tcPr>
          <w:p w:rsidR="00BB1EE6" w:rsidRPr="004241AC" w:rsidRDefault="00BB1EE6" w:rsidP="00CD4116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Машина Поста как уточнение понятия алгоритма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1EE6" w:rsidRPr="004241AC" w:rsidRDefault="00BB1EE6" w:rsidP="001154E0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EE6" w:rsidRPr="004241AC" w:rsidRDefault="00BB1EE6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bCs/>
                <w:sz w:val="24"/>
                <w:szCs w:val="24"/>
              </w:rPr>
              <w:t>§4.4</w:t>
            </w:r>
          </w:p>
        </w:tc>
        <w:tc>
          <w:tcPr>
            <w:tcW w:w="7749" w:type="dxa"/>
            <w:gridSpan w:val="2"/>
            <w:vAlign w:val="center"/>
          </w:tcPr>
          <w:p w:rsidR="00BB1EE6" w:rsidRPr="004241AC" w:rsidRDefault="00BB1EE6" w:rsidP="00CD4116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Алгоритмически неразрешимые задачи и вычислимые функции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1EE6" w:rsidRPr="004241AC" w:rsidRDefault="00BB1EE6" w:rsidP="001154E0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EE6" w:rsidRPr="004241AC" w:rsidRDefault="00BB1EE6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bCs/>
                <w:sz w:val="24"/>
                <w:szCs w:val="24"/>
              </w:rPr>
              <w:t>§4.1-4.3</w:t>
            </w:r>
          </w:p>
        </w:tc>
        <w:tc>
          <w:tcPr>
            <w:tcW w:w="7749" w:type="dxa"/>
            <w:gridSpan w:val="2"/>
            <w:vAlign w:val="center"/>
          </w:tcPr>
          <w:p w:rsidR="00BB1EE6" w:rsidRPr="004241AC" w:rsidRDefault="00BB1EE6" w:rsidP="00CD4116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1EE6" w:rsidRPr="004241AC" w:rsidRDefault="00BB1EE6" w:rsidP="001154E0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EE6" w:rsidRPr="004241AC" w:rsidRDefault="00BB1EE6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bCs/>
                <w:sz w:val="24"/>
                <w:szCs w:val="24"/>
              </w:rPr>
              <w:t>§4.5</w:t>
            </w:r>
          </w:p>
        </w:tc>
        <w:tc>
          <w:tcPr>
            <w:tcW w:w="7749" w:type="dxa"/>
            <w:gridSpan w:val="2"/>
            <w:vAlign w:val="center"/>
          </w:tcPr>
          <w:p w:rsidR="00BB1EE6" w:rsidRPr="004241AC" w:rsidRDefault="00BB1EE6" w:rsidP="00CD4116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Анализ проверочной работы. Понятие сложности алгоритма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1EE6" w:rsidRPr="004241AC" w:rsidRDefault="00BB1EE6" w:rsidP="001154E0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EE6" w:rsidRPr="004241AC" w:rsidRDefault="00BB1EE6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bCs/>
                <w:sz w:val="24"/>
                <w:szCs w:val="24"/>
              </w:rPr>
              <w:t>§4.6</w:t>
            </w:r>
          </w:p>
        </w:tc>
        <w:tc>
          <w:tcPr>
            <w:tcW w:w="7749" w:type="dxa"/>
            <w:gridSpan w:val="2"/>
            <w:vAlign w:val="center"/>
          </w:tcPr>
          <w:p w:rsidR="00BB1EE6" w:rsidRPr="004241AC" w:rsidRDefault="00BB1EE6" w:rsidP="00CD4116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Алгоритмы поиска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1EE6" w:rsidRPr="004241AC" w:rsidRDefault="00BB1EE6" w:rsidP="001154E0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EE6" w:rsidRPr="004241AC" w:rsidRDefault="00BB1EE6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§4.7</w:t>
            </w:r>
          </w:p>
        </w:tc>
        <w:tc>
          <w:tcPr>
            <w:tcW w:w="7749" w:type="dxa"/>
            <w:gridSpan w:val="2"/>
            <w:vAlign w:val="center"/>
          </w:tcPr>
          <w:p w:rsidR="00BB1EE6" w:rsidRPr="004241AC" w:rsidRDefault="00BB1EE6" w:rsidP="00CD4116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Алгоритмы сортировки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1EE6" w:rsidRPr="004241AC" w:rsidRDefault="00BB1EE6" w:rsidP="001154E0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EE6" w:rsidRPr="004241AC" w:rsidRDefault="00BB1EE6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§4.7</w:t>
            </w:r>
          </w:p>
        </w:tc>
        <w:tc>
          <w:tcPr>
            <w:tcW w:w="7749" w:type="dxa"/>
            <w:gridSpan w:val="2"/>
            <w:vAlign w:val="center"/>
          </w:tcPr>
          <w:p w:rsidR="00BB1EE6" w:rsidRPr="004241AC" w:rsidRDefault="00BB1EE6" w:rsidP="00CD4116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Алгоритмы сортировки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1EE6" w:rsidRPr="004241AC" w:rsidRDefault="00BB1EE6" w:rsidP="001154E0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EE6" w:rsidRPr="004241AC" w:rsidRDefault="00BB1EE6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bCs/>
                <w:sz w:val="24"/>
                <w:szCs w:val="24"/>
              </w:rPr>
              <w:t>§4.1-4.7</w:t>
            </w:r>
          </w:p>
        </w:tc>
        <w:tc>
          <w:tcPr>
            <w:tcW w:w="7749" w:type="dxa"/>
            <w:gridSpan w:val="2"/>
            <w:vAlign w:val="center"/>
          </w:tcPr>
          <w:p w:rsidR="00BB1EE6" w:rsidRPr="004241AC" w:rsidRDefault="00BB1EE6" w:rsidP="00CD4116">
            <w:pPr>
              <w:shd w:val="clear" w:color="auto" w:fill="FFFFFF"/>
              <w:ind w:right="79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Проектная работа по теме «Культурное значение формализации понятия алгоритма»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96" w:type="dxa"/>
            <w:gridSpan w:val="14"/>
            <w:vAlign w:val="center"/>
          </w:tcPr>
          <w:p w:rsidR="00BB1EE6" w:rsidRPr="004241AC" w:rsidRDefault="00BB1EE6" w:rsidP="004D2B01">
            <w:pPr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Основы теории информации – 9 часов</w:t>
            </w: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1EE6" w:rsidRPr="004241AC" w:rsidRDefault="00BB1EE6" w:rsidP="003C3BFA">
            <w:pPr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EE6" w:rsidRPr="004241AC" w:rsidRDefault="00BB1EE6" w:rsidP="00C73A77">
            <w:pPr>
              <w:shd w:val="clear" w:color="auto" w:fill="FFFFFF"/>
              <w:tabs>
                <w:tab w:val="left" w:pos="459"/>
              </w:tabs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§5.1</w:t>
            </w:r>
          </w:p>
        </w:tc>
        <w:tc>
          <w:tcPr>
            <w:tcW w:w="7749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Понятие информации. Количество информации. Единицы измерения информации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1EE6" w:rsidRPr="004241AC" w:rsidRDefault="00BB1EE6" w:rsidP="003C3BFA">
            <w:pPr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EE6" w:rsidRPr="004241AC" w:rsidRDefault="00BB1EE6" w:rsidP="00C73A77">
            <w:pPr>
              <w:shd w:val="clear" w:color="auto" w:fill="FFFFFF"/>
              <w:tabs>
                <w:tab w:val="left" w:pos="459"/>
              </w:tabs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§5.2</w:t>
            </w:r>
          </w:p>
        </w:tc>
        <w:tc>
          <w:tcPr>
            <w:tcW w:w="7749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Формула Хартли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1EE6" w:rsidRPr="004241AC" w:rsidRDefault="00BB1EE6" w:rsidP="003C3BFA">
            <w:pPr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EE6" w:rsidRPr="004241AC" w:rsidRDefault="00BB1EE6" w:rsidP="00911E2B">
            <w:pPr>
              <w:shd w:val="clear" w:color="auto" w:fill="FFFFFF"/>
              <w:tabs>
                <w:tab w:val="left" w:pos="459"/>
              </w:tabs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§5.2</w:t>
            </w:r>
          </w:p>
        </w:tc>
        <w:tc>
          <w:tcPr>
            <w:tcW w:w="7749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Формула Хартли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1EE6" w:rsidRPr="004241AC" w:rsidRDefault="00BB1EE6" w:rsidP="003C3BFA">
            <w:pPr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EE6" w:rsidRPr="004241AC" w:rsidRDefault="00BB1EE6" w:rsidP="00911E2B">
            <w:pPr>
              <w:shd w:val="clear" w:color="auto" w:fill="FFFFFF"/>
              <w:tabs>
                <w:tab w:val="left" w:pos="459"/>
              </w:tabs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§5.3</w:t>
            </w:r>
          </w:p>
        </w:tc>
        <w:tc>
          <w:tcPr>
            <w:tcW w:w="7749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Применение формулы Хартли или проверочная работа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1EE6" w:rsidRPr="004241AC" w:rsidRDefault="00BB1EE6" w:rsidP="003C3BFA">
            <w:pPr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EE6" w:rsidRPr="004241AC" w:rsidRDefault="00BB1EE6" w:rsidP="00911E2B">
            <w:pPr>
              <w:shd w:val="clear" w:color="auto" w:fill="FFFFFF"/>
              <w:tabs>
                <w:tab w:val="left" w:pos="459"/>
              </w:tabs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§5.4</w:t>
            </w:r>
          </w:p>
        </w:tc>
        <w:tc>
          <w:tcPr>
            <w:tcW w:w="7749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 xml:space="preserve">Закон </w:t>
            </w:r>
            <w:proofErr w:type="spellStart"/>
            <w:r w:rsidRPr="004241AC">
              <w:rPr>
                <w:sz w:val="24"/>
                <w:szCs w:val="24"/>
              </w:rPr>
              <w:t>аддитивности</w:t>
            </w:r>
            <w:proofErr w:type="spellEnd"/>
            <w:r w:rsidRPr="004241AC">
              <w:rPr>
                <w:sz w:val="24"/>
                <w:szCs w:val="24"/>
              </w:rPr>
              <w:t xml:space="preserve"> информации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1EE6" w:rsidRPr="004241AC" w:rsidRDefault="00BB1EE6" w:rsidP="003C3BFA">
            <w:pPr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EE6" w:rsidRPr="004241AC" w:rsidRDefault="00BB1EE6" w:rsidP="00911E2B">
            <w:pPr>
              <w:shd w:val="clear" w:color="auto" w:fill="FFFFFF"/>
              <w:tabs>
                <w:tab w:val="left" w:pos="459"/>
              </w:tabs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§5.5</w:t>
            </w:r>
          </w:p>
        </w:tc>
        <w:tc>
          <w:tcPr>
            <w:tcW w:w="7749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Формула Шеннона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1EE6" w:rsidRPr="004241AC" w:rsidRDefault="00BB1EE6" w:rsidP="003C3BFA">
            <w:pPr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EE6" w:rsidRPr="004241AC" w:rsidRDefault="00BB1EE6" w:rsidP="00911E2B">
            <w:pPr>
              <w:shd w:val="clear" w:color="auto" w:fill="FFFFFF"/>
              <w:tabs>
                <w:tab w:val="left" w:pos="459"/>
              </w:tabs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§5.6</w:t>
            </w:r>
          </w:p>
        </w:tc>
        <w:tc>
          <w:tcPr>
            <w:tcW w:w="7749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Оптимальное кодирование информации. Код Хаффмана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1EE6" w:rsidRPr="004241AC" w:rsidRDefault="00BB1EE6" w:rsidP="003C3BFA">
            <w:pPr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EE6" w:rsidRPr="004241AC" w:rsidRDefault="00BB1EE6" w:rsidP="00911E2B">
            <w:pPr>
              <w:shd w:val="clear" w:color="auto" w:fill="FFFFFF"/>
              <w:tabs>
                <w:tab w:val="left" w:pos="459"/>
              </w:tabs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§5.1-5.6</w:t>
            </w:r>
          </w:p>
        </w:tc>
        <w:tc>
          <w:tcPr>
            <w:tcW w:w="7749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1EE6" w:rsidRPr="004241AC" w:rsidRDefault="00BB1EE6" w:rsidP="003C3BFA">
            <w:pPr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EE6" w:rsidRPr="004241AC" w:rsidRDefault="00BB1EE6" w:rsidP="00911E2B">
            <w:pPr>
              <w:shd w:val="clear" w:color="auto" w:fill="FFFFFF"/>
              <w:tabs>
                <w:tab w:val="left" w:pos="459"/>
              </w:tabs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§5.1-5.6</w:t>
            </w:r>
          </w:p>
        </w:tc>
        <w:tc>
          <w:tcPr>
            <w:tcW w:w="7749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Заключительный урок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96" w:type="dxa"/>
            <w:gridSpan w:val="14"/>
            <w:vAlign w:val="center"/>
          </w:tcPr>
          <w:p w:rsidR="00BB1EE6" w:rsidRPr="004241AC" w:rsidRDefault="00BB1EE6" w:rsidP="00911E2B">
            <w:pPr>
              <w:numPr>
                <w:ilvl w:val="0"/>
                <w:numId w:val="24"/>
              </w:numPr>
              <w:jc w:val="center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Математические основы вычислительной геометрии и компьютерной графики</w:t>
            </w:r>
            <w:r w:rsidRPr="004241AC">
              <w:rPr>
                <w:b/>
                <w:bCs/>
                <w:sz w:val="24"/>
                <w:szCs w:val="24"/>
              </w:rPr>
              <w:t xml:space="preserve"> – 10 часов</w:t>
            </w: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1EE6" w:rsidRPr="004241AC" w:rsidRDefault="00BB1EE6" w:rsidP="003C3BFA">
            <w:pPr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EE6" w:rsidRPr="004241AC" w:rsidRDefault="00BB1EE6" w:rsidP="009225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bCs/>
                <w:sz w:val="24"/>
                <w:szCs w:val="24"/>
              </w:rPr>
              <w:t>§6.1</w:t>
            </w:r>
          </w:p>
        </w:tc>
        <w:tc>
          <w:tcPr>
            <w:tcW w:w="7749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Координаты и векторы на плоскости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1EE6" w:rsidRPr="004241AC" w:rsidRDefault="00BB1EE6" w:rsidP="003C3BFA">
            <w:pPr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EE6" w:rsidRPr="004241AC" w:rsidRDefault="00BB1EE6" w:rsidP="009225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bCs/>
                <w:sz w:val="24"/>
                <w:szCs w:val="24"/>
              </w:rPr>
              <w:t>§6.2</w:t>
            </w:r>
          </w:p>
        </w:tc>
        <w:tc>
          <w:tcPr>
            <w:tcW w:w="7749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Способы описания линий на плоскости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1EE6" w:rsidRPr="004241AC" w:rsidRDefault="00BB1EE6" w:rsidP="003C3BFA">
            <w:pPr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EE6" w:rsidRPr="004241AC" w:rsidRDefault="00BB1EE6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bCs/>
                <w:sz w:val="24"/>
                <w:szCs w:val="24"/>
              </w:rPr>
              <w:t>§6.2</w:t>
            </w:r>
          </w:p>
        </w:tc>
        <w:tc>
          <w:tcPr>
            <w:tcW w:w="7749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Способы описания линий на плоскости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1EE6" w:rsidRPr="004241AC" w:rsidRDefault="00BB1EE6" w:rsidP="003C3BFA">
            <w:pPr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EE6" w:rsidRPr="004241AC" w:rsidRDefault="00BB1EE6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bCs/>
                <w:sz w:val="24"/>
                <w:szCs w:val="24"/>
              </w:rPr>
              <w:t>§6.3</w:t>
            </w:r>
          </w:p>
        </w:tc>
        <w:tc>
          <w:tcPr>
            <w:tcW w:w="7749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Задачи компьютерной графики на взаимное расположение точек и фигур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1EE6" w:rsidRPr="004241AC" w:rsidRDefault="00BB1EE6" w:rsidP="003C3BFA">
            <w:pPr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EE6" w:rsidRPr="004241AC" w:rsidRDefault="00BB1EE6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bCs/>
                <w:sz w:val="24"/>
                <w:szCs w:val="24"/>
              </w:rPr>
              <w:t>§6.3</w:t>
            </w:r>
          </w:p>
        </w:tc>
        <w:tc>
          <w:tcPr>
            <w:tcW w:w="7749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Задачи компьютерной графики на взаимное расположение точек и фигур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1EE6" w:rsidRPr="004241AC" w:rsidRDefault="00BB1EE6" w:rsidP="003C3BFA">
            <w:pPr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EE6" w:rsidRPr="004241AC" w:rsidRDefault="00BB1EE6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bCs/>
                <w:sz w:val="24"/>
                <w:szCs w:val="24"/>
              </w:rPr>
              <w:t>§6.4</w:t>
            </w:r>
          </w:p>
        </w:tc>
        <w:tc>
          <w:tcPr>
            <w:tcW w:w="7749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Многоугольники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1EE6" w:rsidRPr="004241AC" w:rsidRDefault="00BB1EE6" w:rsidP="003C3BFA">
            <w:pPr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EE6" w:rsidRPr="004241AC" w:rsidRDefault="00BB1EE6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bCs/>
                <w:sz w:val="24"/>
                <w:szCs w:val="24"/>
              </w:rPr>
              <w:t>§6.5</w:t>
            </w:r>
          </w:p>
        </w:tc>
        <w:tc>
          <w:tcPr>
            <w:tcW w:w="7749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Геометрические объекты в пространстве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1EE6" w:rsidRPr="004241AC" w:rsidRDefault="00BB1EE6" w:rsidP="003C3BFA">
            <w:pPr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EE6" w:rsidRPr="004241AC" w:rsidRDefault="00BB1EE6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bCs/>
                <w:sz w:val="24"/>
                <w:szCs w:val="24"/>
              </w:rPr>
              <w:t>§6.5</w:t>
            </w:r>
          </w:p>
        </w:tc>
        <w:tc>
          <w:tcPr>
            <w:tcW w:w="7749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Геометрические объекты в пространстве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1EE6" w:rsidRPr="004241AC" w:rsidRDefault="00BB1EE6" w:rsidP="003C3BFA">
            <w:pPr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EE6" w:rsidRPr="004241AC" w:rsidRDefault="00BB1EE6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§</w:t>
            </w:r>
            <w:r w:rsidRPr="004241AC">
              <w:rPr>
                <w:bCs/>
                <w:sz w:val="24"/>
                <w:szCs w:val="24"/>
              </w:rPr>
              <w:t>6.1-6.5</w:t>
            </w:r>
          </w:p>
        </w:tc>
        <w:tc>
          <w:tcPr>
            <w:tcW w:w="7749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1EE6" w:rsidRPr="004241AC" w:rsidRDefault="00BB1EE6" w:rsidP="003C3BFA">
            <w:pPr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1EE6" w:rsidRPr="004241AC" w:rsidRDefault="00BB1EE6" w:rsidP="00911E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§</w:t>
            </w:r>
            <w:r w:rsidRPr="004241AC">
              <w:rPr>
                <w:bCs/>
                <w:sz w:val="24"/>
                <w:szCs w:val="24"/>
              </w:rPr>
              <w:t>6.1-6.5</w:t>
            </w:r>
          </w:p>
        </w:tc>
        <w:tc>
          <w:tcPr>
            <w:tcW w:w="7749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96" w:type="dxa"/>
            <w:gridSpan w:val="14"/>
            <w:vAlign w:val="center"/>
          </w:tcPr>
          <w:p w:rsidR="00BB1EE6" w:rsidRPr="004241AC" w:rsidRDefault="00BB1EE6" w:rsidP="00DD1FFC">
            <w:pPr>
              <w:numPr>
                <w:ilvl w:val="0"/>
                <w:numId w:val="27"/>
              </w:numPr>
              <w:jc w:val="center"/>
              <w:rPr>
                <w:b/>
                <w:sz w:val="24"/>
                <w:szCs w:val="24"/>
              </w:rPr>
            </w:pPr>
            <w:r w:rsidRPr="004241AC">
              <w:rPr>
                <w:b/>
                <w:sz w:val="24"/>
                <w:szCs w:val="24"/>
              </w:rPr>
              <w:t>Резерв свободного времени – 2 часа</w:t>
            </w: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1EE6" w:rsidRPr="004241AC" w:rsidRDefault="00BB1EE6" w:rsidP="00DD1FFC">
            <w:pPr>
              <w:numPr>
                <w:ilvl w:val="0"/>
                <w:numId w:val="28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B1EE6" w:rsidRPr="004241AC" w:rsidRDefault="00BB1EE6" w:rsidP="00911E2B">
            <w:pPr>
              <w:rPr>
                <w:sz w:val="24"/>
                <w:szCs w:val="24"/>
              </w:rPr>
            </w:pPr>
          </w:p>
        </w:tc>
        <w:tc>
          <w:tcPr>
            <w:tcW w:w="7749" w:type="dxa"/>
            <w:gridSpan w:val="2"/>
            <w:vAlign w:val="center"/>
          </w:tcPr>
          <w:p w:rsidR="00BB1EE6" w:rsidRPr="004241AC" w:rsidRDefault="00BB1EE6" w:rsidP="00B45D1A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Повторение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  <w:tr w:rsidR="00BB1EE6" w:rsidRPr="004241AC" w:rsidTr="00BA71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" w:type="dxa"/>
            <w:vAlign w:val="center"/>
          </w:tcPr>
          <w:p w:rsidR="00BB1EE6" w:rsidRPr="004241AC" w:rsidRDefault="00BB1EE6" w:rsidP="00DD1FFC">
            <w:pPr>
              <w:numPr>
                <w:ilvl w:val="0"/>
                <w:numId w:val="28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B1EE6" w:rsidRPr="004241AC" w:rsidRDefault="00BB1EE6" w:rsidP="00911E2B">
            <w:pPr>
              <w:rPr>
                <w:sz w:val="24"/>
                <w:szCs w:val="24"/>
              </w:rPr>
            </w:pPr>
          </w:p>
        </w:tc>
        <w:tc>
          <w:tcPr>
            <w:tcW w:w="7749" w:type="dxa"/>
            <w:gridSpan w:val="2"/>
            <w:vAlign w:val="center"/>
          </w:tcPr>
          <w:p w:rsidR="00BB1EE6" w:rsidRPr="004241AC" w:rsidRDefault="00BB1EE6" w:rsidP="00911E2B">
            <w:pPr>
              <w:shd w:val="clear" w:color="auto" w:fill="FFFFFF"/>
              <w:ind w:right="79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Повторение</w:t>
            </w:r>
          </w:p>
        </w:tc>
        <w:tc>
          <w:tcPr>
            <w:tcW w:w="905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  <w:r w:rsidRPr="004241AC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BB1EE6" w:rsidRPr="004241AC" w:rsidRDefault="00BB1EE6" w:rsidP="00911E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377C" w:rsidRDefault="00AE377C" w:rsidP="00AE377C">
      <w:pPr>
        <w:ind w:left="720"/>
        <w:rPr>
          <w:rFonts w:ascii="Arial" w:hAnsi="Arial" w:cs="Arial"/>
          <w:b/>
        </w:rPr>
        <w:sectPr w:rsidR="00AE377C" w:rsidSect="00AE377C">
          <w:pgSz w:w="16839" w:h="11907" w:orient="landscape" w:code="9"/>
          <w:pgMar w:top="851" w:right="1134" w:bottom="1701" w:left="1134" w:header="720" w:footer="720" w:gutter="0"/>
          <w:cols w:space="720"/>
          <w:noEndnote/>
          <w:docGrid w:linePitch="272"/>
        </w:sectPr>
      </w:pPr>
    </w:p>
    <w:p w:rsidR="00B963F9" w:rsidRPr="005F5AF1" w:rsidRDefault="00B963F9" w:rsidP="00AE377C">
      <w:pPr>
        <w:rPr>
          <w:rFonts w:ascii="Arial" w:hAnsi="Arial" w:cs="Arial"/>
          <w:b/>
        </w:rPr>
      </w:pPr>
    </w:p>
    <w:sectPr w:rsidR="00B963F9" w:rsidRPr="005F5AF1" w:rsidSect="00AE377C">
      <w:pgSz w:w="11907" w:h="16839" w:code="9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40827E"/>
    <w:lvl w:ilvl="0">
      <w:numFmt w:val="bullet"/>
      <w:lvlText w:val="*"/>
      <w:lvlJc w:val="left"/>
    </w:lvl>
  </w:abstractNum>
  <w:abstractNum w:abstractNumId="1">
    <w:nsid w:val="02477C11"/>
    <w:multiLevelType w:val="hybridMultilevel"/>
    <w:tmpl w:val="3D1A905E"/>
    <w:lvl w:ilvl="0" w:tplc="0896B69A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B2936"/>
    <w:multiLevelType w:val="hybridMultilevel"/>
    <w:tmpl w:val="8CB69820"/>
    <w:lvl w:ilvl="0" w:tplc="76CCFA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91675"/>
    <w:multiLevelType w:val="hybridMultilevel"/>
    <w:tmpl w:val="8EE46840"/>
    <w:lvl w:ilvl="0" w:tplc="87D8E66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77E88"/>
    <w:multiLevelType w:val="hybridMultilevel"/>
    <w:tmpl w:val="A746D9CA"/>
    <w:lvl w:ilvl="0" w:tplc="9F0E50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87A6A1D"/>
    <w:multiLevelType w:val="singleLevel"/>
    <w:tmpl w:val="E03ABDA2"/>
    <w:lvl w:ilvl="0">
      <w:start w:val="3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  <w:b/>
      </w:rPr>
    </w:lvl>
  </w:abstractNum>
  <w:abstractNum w:abstractNumId="6">
    <w:nsid w:val="08CF2172"/>
    <w:multiLevelType w:val="hybridMultilevel"/>
    <w:tmpl w:val="5122EEEA"/>
    <w:lvl w:ilvl="0" w:tplc="2740131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DC0EC9"/>
    <w:multiLevelType w:val="hybridMultilevel"/>
    <w:tmpl w:val="A8986DE4"/>
    <w:lvl w:ilvl="0" w:tplc="26A8807C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A4AA0"/>
    <w:multiLevelType w:val="hybridMultilevel"/>
    <w:tmpl w:val="33A81A7A"/>
    <w:lvl w:ilvl="0" w:tplc="1F20628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3538"/>
    <w:multiLevelType w:val="hybridMultilevel"/>
    <w:tmpl w:val="DAB8636A"/>
    <w:lvl w:ilvl="0" w:tplc="8034EB4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B4AC7"/>
    <w:multiLevelType w:val="hybridMultilevel"/>
    <w:tmpl w:val="EDDA6428"/>
    <w:lvl w:ilvl="0" w:tplc="A0A2127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C3467"/>
    <w:multiLevelType w:val="hybridMultilevel"/>
    <w:tmpl w:val="EB501A88"/>
    <w:lvl w:ilvl="0" w:tplc="5C3A79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A27DA"/>
    <w:multiLevelType w:val="hybridMultilevel"/>
    <w:tmpl w:val="71DA5C34"/>
    <w:lvl w:ilvl="0" w:tplc="D174F29E">
      <w:start w:val="32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B78EA"/>
    <w:multiLevelType w:val="singleLevel"/>
    <w:tmpl w:val="0B82C4E2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  <w:b/>
      </w:rPr>
    </w:lvl>
  </w:abstractNum>
  <w:abstractNum w:abstractNumId="15">
    <w:nsid w:val="3509662F"/>
    <w:multiLevelType w:val="hybridMultilevel"/>
    <w:tmpl w:val="D7DA4928"/>
    <w:lvl w:ilvl="0" w:tplc="F0381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013CE"/>
    <w:multiLevelType w:val="hybridMultilevel"/>
    <w:tmpl w:val="E900384C"/>
    <w:lvl w:ilvl="0" w:tplc="DF6A9EB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44155"/>
    <w:multiLevelType w:val="singleLevel"/>
    <w:tmpl w:val="C4BE4A1E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  <w:b/>
      </w:rPr>
    </w:lvl>
  </w:abstractNum>
  <w:abstractNum w:abstractNumId="18">
    <w:nsid w:val="41175720"/>
    <w:multiLevelType w:val="hybridMultilevel"/>
    <w:tmpl w:val="7602A4A4"/>
    <w:lvl w:ilvl="0" w:tplc="39480126">
      <w:start w:val="3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923E9"/>
    <w:multiLevelType w:val="hybridMultilevel"/>
    <w:tmpl w:val="3CB684A2"/>
    <w:lvl w:ilvl="0" w:tplc="09704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52936"/>
    <w:multiLevelType w:val="singleLevel"/>
    <w:tmpl w:val="92F2E5BE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1">
    <w:nsid w:val="4FF94D3E"/>
    <w:multiLevelType w:val="hybridMultilevel"/>
    <w:tmpl w:val="C30294CA"/>
    <w:lvl w:ilvl="0" w:tplc="845EB186">
      <w:start w:val="22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D7D36"/>
    <w:multiLevelType w:val="hybridMultilevel"/>
    <w:tmpl w:val="949EE3F4"/>
    <w:lvl w:ilvl="0" w:tplc="A8D6B5A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A2D2B"/>
    <w:multiLevelType w:val="hybridMultilevel"/>
    <w:tmpl w:val="082E486A"/>
    <w:lvl w:ilvl="0" w:tplc="12D24A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256A6A"/>
    <w:multiLevelType w:val="hybridMultilevel"/>
    <w:tmpl w:val="FE140FFE"/>
    <w:lvl w:ilvl="0" w:tplc="F0381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34CEE"/>
    <w:multiLevelType w:val="hybridMultilevel"/>
    <w:tmpl w:val="276A687C"/>
    <w:lvl w:ilvl="0" w:tplc="699CF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14"/>
  </w:num>
  <w:num w:numId="7">
    <w:abstractNumId w:val="17"/>
  </w:num>
  <w:num w:numId="8">
    <w:abstractNumId w:val="5"/>
  </w:num>
  <w:num w:numId="9">
    <w:abstractNumId w:val="6"/>
  </w:num>
  <w:num w:numId="10">
    <w:abstractNumId w:val="4"/>
  </w:num>
  <w:num w:numId="11">
    <w:abstractNumId w:val="24"/>
  </w:num>
  <w:num w:numId="12">
    <w:abstractNumId w:val="2"/>
  </w:num>
  <w:num w:numId="13">
    <w:abstractNumId w:val="10"/>
  </w:num>
  <w:num w:numId="14">
    <w:abstractNumId w:val="22"/>
  </w:num>
  <w:num w:numId="15">
    <w:abstractNumId w:val="19"/>
  </w:num>
  <w:num w:numId="16">
    <w:abstractNumId w:val="1"/>
  </w:num>
  <w:num w:numId="17">
    <w:abstractNumId w:val="15"/>
  </w:num>
  <w:num w:numId="18">
    <w:abstractNumId w:val="21"/>
  </w:num>
  <w:num w:numId="19">
    <w:abstractNumId w:val="3"/>
  </w:num>
  <w:num w:numId="20">
    <w:abstractNumId w:val="18"/>
  </w:num>
  <w:num w:numId="21">
    <w:abstractNumId w:val="25"/>
  </w:num>
  <w:num w:numId="22">
    <w:abstractNumId w:val="12"/>
  </w:num>
  <w:num w:numId="23">
    <w:abstractNumId w:val="11"/>
  </w:num>
  <w:num w:numId="24">
    <w:abstractNumId w:val="23"/>
  </w:num>
  <w:num w:numId="25">
    <w:abstractNumId w:val="8"/>
  </w:num>
  <w:num w:numId="26">
    <w:abstractNumId w:val="16"/>
  </w:num>
  <w:num w:numId="27">
    <w:abstractNumId w:val="9"/>
  </w:num>
  <w:num w:numId="28">
    <w:abstractNumId w:val="13"/>
  </w:num>
  <w:num w:numId="2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AA617D"/>
    <w:rsid w:val="000105EF"/>
    <w:rsid w:val="000A7903"/>
    <w:rsid w:val="001154E0"/>
    <w:rsid w:val="001475C5"/>
    <w:rsid w:val="0019357A"/>
    <w:rsid w:val="001A4136"/>
    <w:rsid w:val="001B7EBB"/>
    <w:rsid w:val="001C172B"/>
    <w:rsid w:val="001D60F9"/>
    <w:rsid w:val="001F2850"/>
    <w:rsid w:val="002A1397"/>
    <w:rsid w:val="002D4E29"/>
    <w:rsid w:val="002F2CBA"/>
    <w:rsid w:val="00334149"/>
    <w:rsid w:val="003C3BFA"/>
    <w:rsid w:val="003E253E"/>
    <w:rsid w:val="004241AC"/>
    <w:rsid w:val="004446B4"/>
    <w:rsid w:val="00461446"/>
    <w:rsid w:val="00490D2C"/>
    <w:rsid w:val="00493AAA"/>
    <w:rsid w:val="004C0671"/>
    <w:rsid w:val="004D00D8"/>
    <w:rsid w:val="004D1AAB"/>
    <w:rsid w:val="004D2B01"/>
    <w:rsid w:val="00516477"/>
    <w:rsid w:val="005206A9"/>
    <w:rsid w:val="00546956"/>
    <w:rsid w:val="005C06A4"/>
    <w:rsid w:val="005C18DD"/>
    <w:rsid w:val="0065386B"/>
    <w:rsid w:val="00687E9D"/>
    <w:rsid w:val="0071365F"/>
    <w:rsid w:val="00723C00"/>
    <w:rsid w:val="0073378F"/>
    <w:rsid w:val="007425E2"/>
    <w:rsid w:val="00765B90"/>
    <w:rsid w:val="00767479"/>
    <w:rsid w:val="007860E5"/>
    <w:rsid w:val="008C20A7"/>
    <w:rsid w:val="008D21F9"/>
    <w:rsid w:val="008D7B06"/>
    <w:rsid w:val="008F49C0"/>
    <w:rsid w:val="00910A29"/>
    <w:rsid w:val="00911E2B"/>
    <w:rsid w:val="00922529"/>
    <w:rsid w:val="0094447C"/>
    <w:rsid w:val="0095604B"/>
    <w:rsid w:val="009D4254"/>
    <w:rsid w:val="009E31B1"/>
    <w:rsid w:val="00A1576E"/>
    <w:rsid w:val="00A32695"/>
    <w:rsid w:val="00A51765"/>
    <w:rsid w:val="00A7268E"/>
    <w:rsid w:val="00A957B5"/>
    <w:rsid w:val="00AA617D"/>
    <w:rsid w:val="00AC6F52"/>
    <w:rsid w:val="00AE377C"/>
    <w:rsid w:val="00B32DB4"/>
    <w:rsid w:val="00B45D1A"/>
    <w:rsid w:val="00B67B23"/>
    <w:rsid w:val="00B963F9"/>
    <w:rsid w:val="00BA71EA"/>
    <w:rsid w:val="00BB1EE6"/>
    <w:rsid w:val="00BB4C57"/>
    <w:rsid w:val="00C02676"/>
    <w:rsid w:val="00C0626F"/>
    <w:rsid w:val="00C069A0"/>
    <w:rsid w:val="00C11437"/>
    <w:rsid w:val="00C13234"/>
    <w:rsid w:val="00C73A77"/>
    <w:rsid w:val="00C83738"/>
    <w:rsid w:val="00C92C15"/>
    <w:rsid w:val="00CD4116"/>
    <w:rsid w:val="00CE48D9"/>
    <w:rsid w:val="00D15655"/>
    <w:rsid w:val="00DA2624"/>
    <w:rsid w:val="00DD1FFC"/>
    <w:rsid w:val="00DD3833"/>
    <w:rsid w:val="00E5324E"/>
    <w:rsid w:val="00EF47B8"/>
    <w:rsid w:val="00F362C8"/>
    <w:rsid w:val="00FC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6B4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semiHidden/>
    <w:unhideWhenUsed/>
    <w:qFormat/>
    <w:rsid w:val="00A1576E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46144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A1576E"/>
    <w:rPr>
      <w:rFonts w:ascii="Cambria" w:hAnsi="Cambria"/>
      <w:b/>
      <w:bCs/>
      <w:i/>
      <w:iCs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3490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 СПЕЦКУРСА</vt:lpstr>
    </vt:vector>
  </TitlesOfParts>
  <Company>noyabrsk</Company>
  <LinksUpToDate>false</LinksUpToDate>
  <CharactersWithSpaces>23337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СПЕЦКУРСА</dc:title>
  <dc:creator>dom</dc:creator>
  <cp:lastModifiedBy>Учитель</cp:lastModifiedBy>
  <cp:revision>15</cp:revision>
  <cp:lastPrinted>2003-12-31T21:05:00Z</cp:lastPrinted>
  <dcterms:created xsi:type="dcterms:W3CDTF">2013-09-10T05:11:00Z</dcterms:created>
  <dcterms:modified xsi:type="dcterms:W3CDTF">2013-09-10T05:46:00Z</dcterms:modified>
</cp:coreProperties>
</file>